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53" w:rsidRDefault="00B13053" w:rsidP="00B13053">
      <w:pPr>
        <w:spacing w:after="0" w:line="240" w:lineRule="auto"/>
        <w:jc w:val="center"/>
        <w:rPr>
          <w:rFonts w:ascii="Times New Roman" w:hAnsi="Times New Roman"/>
          <w:b/>
          <w:i/>
          <w:noProof/>
          <w:spacing w:val="-4"/>
          <w:sz w:val="28"/>
          <w:szCs w:val="28"/>
        </w:rPr>
      </w:pPr>
      <w:r w:rsidRPr="00094C1D">
        <w:rPr>
          <w:rFonts w:ascii="Times New Roman" w:hAnsi="Times New Roman"/>
          <w:b/>
          <w:i/>
          <w:noProof/>
          <w:spacing w:val="-4"/>
          <w:sz w:val="28"/>
          <w:szCs w:val="28"/>
        </w:rPr>
        <w:drawing>
          <wp:inline distT="0" distB="0" distL="0" distR="0">
            <wp:extent cx="514350" cy="609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a:blip>
                    <a:srcRect/>
                    <a:stretch>
                      <a:fillRect/>
                    </a:stretch>
                  </pic:blipFill>
                  <pic:spPr bwMode="auto">
                    <a:xfrm>
                      <a:off x="0" y="0"/>
                      <a:ext cx="514350" cy="609600"/>
                    </a:xfrm>
                    <a:prstGeom prst="rect">
                      <a:avLst/>
                    </a:prstGeom>
                    <a:noFill/>
                    <a:ln w="9525">
                      <a:noFill/>
                      <a:miter lim="800000"/>
                      <a:headEnd/>
                      <a:tailEnd/>
                    </a:ln>
                  </pic:spPr>
                </pic:pic>
              </a:graphicData>
            </a:graphic>
          </wp:inline>
        </w:drawing>
      </w:r>
    </w:p>
    <w:p w:rsidR="00B13053" w:rsidRPr="00F000FC" w:rsidRDefault="00B13053" w:rsidP="00B13053">
      <w:pPr>
        <w:spacing w:after="0" w:line="240" w:lineRule="auto"/>
        <w:jc w:val="center"/>
        <w:rPr>
          <w:rFonts w:ascii="Times New Roman" w:hAnsi="Times New Roman"/>
          <w:b/>
          <w:noProof/>
          <w:spacing w:val="-4"/>
          <w:sz w:val="28"/>
          <w:szCs w:val="28"/>
        </w:rPr>
      </w:pPr>
      <w:r w:rsidRPr="00F000FC">
        <w:rPr>
          <w:rFonts w:ascii="Times New Roman" w:hAnsi="Times New Roman"/>
          <w:b/>
          <w:noProof/>
          <w:spacing w:val="-4"/>
          <w:sz w:val="28"/>
          <w:szCs w:val="28"/>
        </w:rPr>
        <w:t>РОССИЙСКАЯ ФЕДЕРАЦИЯ</w:t>
      </w:r>
    </w:p>
    <w:p w:rsidR="00B13053" w:rsidRPr="00094C1D" w:rsidRDefault="00B13053" w:rsidP="00B13053">
      <w:pPr>
        <w:spacing w:after="0" w:line="240" w:lineRule="auto"/>
        <w:jc w:val="center"/>
        <w:rPr>
          <w:rFonts w:ascii="Times New Roman" w:hAnsi="Times New Roman"/>
          <w:b/>
          <w:sz w:val="28"/>
          <w:szCs w:val="28"/>
        </w:rPr>
      </w:pPr>
      <w:r w:rsidRPr="00094C1D">
        <w:rPr>
          <w:rFonts w:ascii="Times New Roman" w:hAnsi="Times New Roman"/>
          <w:b/>
          <w:sz w:val="28"/>
          <w:szCs w:val="28"/>
        </w:rPr>
        <w:t>НОВОБИРИЛЮССКИЙ СЕЛЬСКИЙ СОВЕТ ДЕПУТАТОВ</w:t>
      </w:r>
    </w:p>
    <w:p w:rsidR="00B13053" w:rsidRPr="00094C1D" w:rsidRDefault="00B13053" w:rsidP="00B13053">
      <w:pPr>
        <w:spacing w:after="0" w:line="240" w:lineRule="auto"/>
        <w:jc w:val="center"/>
        <w:rPr>
          <w:rFonts w:ascii="Times New Roman" w:hAnsi="Times New Roman"/>
          <w:b/>
          <w:sz w:val="28"/>
          <w:szCs w:val="28"/>
        </w:rPr>
      </w:pPr>
      <w:r w:rsidRPr="00094C1D">
        <w:rPr>
          <w:rFonts w:ascii="Times New Roman" w:hAnsi="Times New Roman"/>
          <w:b/>
          <w:sz w:val="28"/>
          <w:szCs w:val="28"/>
        </w:rPr>
        <w:t>БИРИЛЮССК</w:t>
      </w:r>
      <w:r>
        <w:rPr>
          <w:rFonts w:ascii="Times New Roman" w:hAnsi="Times New Roman"/>
          <w:b/>
          <w:sz w:val="28"/>
          <w:szCs w:val="28"/>
        </w:rPr>
        <w:t>ИЙ</w:t>
      </w:r>
      <w:r w:rsidRPr="00094C1D">
        <w:rPr>
          <w:rFonts w:ascii="Times New Roman" w:hAnsi="Times New Roman"/>
          <w:b/>
          <w:sz w:val="28"/>
          <w:szCs w:val="28"/>
        </w:rPr>
        <w:t xml:space="preserve"> РАЙОН</w:t>
      </w:r>
    </w:p>
    <w:p w:rsidR="00B13053" w:rsidRPr="00094C1D" w:rsidRDefault="00B13053" w:rsidP="00B13053">
      <w:pPr>
        <w:spacing w:after="0" w:line="240" w:lineRule="auto"/>
        <w:jc w:val="center"/>
        <w:rPr>
          <w:rFonts w:ascii="Times New Roman" w:hAnsi="Times New Roman"/>
          <w:b/>
          <w:sz w:val="28"/>
          <w:szCs w:val="28"/>
        </w:rPr>
      </w:pPr>
      <w:r w:rsidRPr="00094C1D">
        <w:rPr>
          <w:rFonts w:ascii="Times New Roman" w:hAnsi="Times New Roman"/>
          <w:b/>
          <w:sz w:val="28"/>
          <w:szCs w:val="28"/>
        </w:rPr>
        <w:t>КРАСНОЯРСК</w:t>
      </w:r>
      <w:r>
        <w:rPr>
          <w:rFonts w:ascii="Times New Roman" w:hAnsi="Times New Roman"/>
          <w:b/>
          <w:sz w:val="28"/>
          <w:szCs w:val="28"/>
        </w:rPr>
        <w:t>ИЙ</w:t>
      </w:r>
      <w:r w:rsidRPr="00094C1D">
        <w:rPr>
          <w:rFonts w:ascii="Times New Roman" w:hAnsi="Times New Roman"/>
          <w:b/>
          <w:sz w:val="28"/>
          <w:szCs w:val="28"/>
        </w:rPr>
        <w:t xml:space="preserve"> КРА</w:t>
      </w:r>
      <w:r>
        <w:rPr>
          <w:rFonts w:ascii="Times New Roman" w:hAnsi="Times New Roman"/>
          <w:b/>
          <w:sz w:val="28"/>
          <w:szCs w:val="28"/>
        </w:rPr>
        <w:t>Й</w:t>
      </w:r>
    </w:p>
    <w:p w:rsidR="00B13053" w:rsidRPr="00094C1D" w:rsidRDefault="00B13053" w:rsidP="00B13053">
      <w:pPr>
        <w:spacing w:after="0" w:line="240" w:lineRule="auto"/>
        <w:jc w:val="center"/>
        <w:rPr>
          <w:rFonts w:ascii="Times New Roman" w:hAnsi="Times New Roman"/>
          <w:b/>
          <w:sz w:val="28"/>
          <w:szCs w:val="28"/>
        </w:rPr>
      </w:pPr>
    </w:p>
    <w:p w:rsidR="00B13053" w:rsidRPr="00094C1D" w:rsidRDefault="00B13053" w:rsidP="00B13053">
      <w:pPr>
        <w:spacing w:after="0" w:line="240" w:lineRule="auto"/>
        <w:jc w:val="center"/>
        <w:rPr>
          <w:rFonts w:ascii="Times New Roman" w:hAnsi="Times New Roman"/>
          <w:b/>
          <w:sz w:val="28"/>
          <w:szCs w:val="28"/>
        </w:rPr>
      </w:pPr>
      <w:r w:rsidRPr="00094C1D">
        <w:rPr>
          <w:rFonts w:ascii="Times New Roman" w:hAnsi="Times New Roman"/>
          <w:b/>
          <w:sz w:val="28"/>
          <w:szCs w:val="28"/>
        </w:rPr>
        <w:t>РЕШЕНИЕ</w:t>
      </w:r>
    </w:p>
    <w:p w:rsidR="00B13053" w:rsidRPr="00094C1D" w:rsidRDefault="00B13053" w:rsidP="00B13053">
      <w:pPr>
        <w:spacing w:after="0" w:line="240" w:lineRule="auto"/>
        <w:jc w:val="center"/>
        <w:rPr>
          <w:rFonts w:ascii="Times New Roman" w:hAnsi="Times New Roman"/>
          <w:b/>
          <w:sz w:val="28"/>
          <w:szCs w:val="28"/>
        </w:rPr>
      </w:pPr>
    </w:p>
    <w:p w:rsidR="00B13053" w:rsidRDefault="00751489" w:rsidP="00B13053">
      <w:pPr>
        <w:spacing w:after="0" w:line="240" w:lineRule="auto"/>
        <w:ind w:right="-1"/>
        <w:jc w:val="both"/>
        <w:rPr>
          <w:rFonts w:ascii="Times New Roman" w:hAnsi="Times New Roman"/>
          <w:b/>
          <w:sz w:val="28"/>
          <w:szCs w:val="28"/>
        </w:rPr>
      </w:pPr>
      <w:r>
        <w:rPr>
          <w:rFonts w:ascii="Times New Roman" w:hAnsi="Times New Roman"/>
          <w:b/>
          <w:sz w:val="28"/>
          <w:szCs w:val="28"/>
        </w:rPr>
        <w:t>29.08.2023</w:t>
      </w:r>
      <w:r w:rsidR="00B13053" w:rsidRPr="00094C1D">
        <w:rPr>
          <w:rFonts w:ascii="Times New Roman" w:hAnsi="Times New Roman"/>
          <w:b/>
          <w:sz w:val="28"/>
          <w:szCs w:val="28"/>
        </w:rPr>
        <w:t xml:space="preserve">                               с. Новобирилюссы                                   №</w:t>
      </w:r>
      <w:r>
        <w:rPr>
          <w:rFonts w:ascii="Times New Roman" w:hAnsi="Times New Roman"/>
          <w:b/>
          <w:sz w:val="28"/>
          <w:szCs w:val="28"/>
        </w:rPr>
        <w:t>24-128</w:t>
      </w:r>
    </w:p>
    <w:p w:rsidR="00A826F1" w:rsidRPr="009F0ECC" w:rsidRDefault="00A826F1" w:rsidP="00A826F1">
      <w:pPr>
        <w:pStyle w:val="ConsPlusTitle"/>
        <w:jc w:val="both"/>
        <w:rPr>
          <w:sz w:val="24"/>
          <w:szCs w:val="24"/>
        </w:rPr>
      </w:pPr>
    </w:p>
    <w:p w:rsidR="00954C8D" w:rsidRPr="00B13053" w:rsidRDefault="00347527" w:rsidP="00954C8D">
      <w:pPr>
        <w:pStyle w:val="ConsPlusTitle"/>
        <w:jc w:val="both"/>
        <w:rPr>
          <w:rFonts w:ascii="Times New Roman" w:hAnsi="Times New Roman" w:cs="Times New Roman"/>
          <w:b w:val="0"/>
          <w:sz w:val="28"/>
          <w:szCs w:val="28"/>
        </w:rPr>
      </w:pPr>
      <w:r w:rsidRPr="00B13053">
        <w:rPr>
          <w:rFonts w:ascii="Times New Roman" w:hAnsi="Times New Roman" w:cs="Times New Roman"/>
          <w:b w:val="0"/>
          <w:sz w:val="28"/>
          <w:szCs w:val="28"/>
        </w:rPr>
        <w:t>Об утверждении Положения о порядке и условиях приватизации муниципального имущества</w:t>
      </w:r>
      <w:r w:rsidR="00052896" w:rsidRPr="00B13053">
        <w:rPr>
          <w:rFonts w:ascii="Times New Roman" w:hAnsi="Times New Roman" w:cs="Times New Roman"/>
          <w:b w:val="0"/>
          <w:sz w:val="28"/>
          <w:szCs w:val="28"/>
        </w:rPr>
        <w:t xml:space="preserve"> на территории муниципального образования</w:t>
      </w:r>
      <w:r w:rsidR="00F0792B" w:rsidRPr="00B13053">
        <w:rPr>
          <w:rFonts w:ascii="Times New Roman" w:hAnsi="Times New Roman" w:cs="Times New Roman"/>
          <w:b w:val="0"/>
          <w:sz w:val="28"/>
          <w:szCs w:val="28"/>
        </w:rPr>
        <w:t xml:space="preserve"> </w:t>
      </w:r>
      <w:r w:rsidR="00B13053" w:rsidRPr="00B13053">
        <w:rPr>
          <w:rFonts w:ascii="Times New Roman" w:hAnsi="Times New Roman" w:cs="Times New Roman"/>
          <w:b w:val="0"/>
          <w:sz w:val="28"/>
          <w:szCs w:val="28"/>
        </w:rPr>
        <w:t xml:space="preserve">Новобирилюсский </w:t>
      </w:r>
      <w:r w:rsidR="00052896" w:rsidRPr="00B13053">
        <w:rPr>
          <w:rFonts w:ascii="Times New Roman" w:hAnsi="Times New Roman" w:cs="Times New Roman"/>
          <w:b w:val="0"/>
          <w:sz w:val="28"/>
          <w:szCs w:val="28"/>
        </w:rPr>
        <w:t xml:space="preserve"> сельсовет</w:t>
      </w:r>
    </w:p>
    <w:p w:rsidR="00A826F1" w:rsidRPr="00B13053" w:rsidRDefault="00A826F1" w:rsidP="00A826F1">
      <w:pPr>
        <w:pStyle w:val="ConsPlusTitle"/>
        <w:jc w:val="both"/>
        <w:rPr>
          <w:rFonts w:ascii="Times New Roman" w:hAnsi="Times New Roman" w:cs="Times New Roman"/>
          <w:sz w:val="28"/>
          <w:szCs w:val="28"/>
        </w:rPr>
      </w:pPr>
    </w:p>
    <w:p w:rsidR="00684F3D" w:rsidRPr="00B13053" w:rsidRDefault="00F0792B" w:rsidP="00684F3D">
      <w:pPr>
        <w:pStyle w:val="ConsPlusNormal"/>
        <w:ind w:firstLine="709"/>
        <w:jc w:val="both"/>
        <w:rPr>
          <w:rFonts w:ascii="Times New Roman" w:hAnsi="Times New Roman" w:cs="Times New Roman"/>
          <w:sz w:val="28"/>
          <w:szCs w:val="28"/>
        </w:rPr>
      </w:pPr>
      <w:r w:rsidRPr="00B1305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00A826F1" w:rsidRPr="00B13053">
        <w:rPr>
          <w:rFonts w:ascii="Times New Roman" w:hAnsi="Times New Roman" w:cs="Times New Roman"/>
          <w:sz w:val="28"/>
          <w:szCs w:val="28"/>
        </w:rPr>
        <w:t xml:space="preserve">руководствуясь </w:t>
      </w:r>
      <w:r w:rsidR="00817D33" w:rsidRPr="00B13053">
        <w:rPr>
          <w:rFonts w:ascii="Times New Roman" w:hAnsi="Times New Roman" w:cs="Times New Roman"/>
          <w:color w:val="000000"/>
          <w:sz w:val="28"/>
          <w:szCs w:val="28"/>
        </w:rPr>
        <w:t xml:space="preserve">Уставом </w:t>
      </w:r>
      <w:r w:rsidR="00B13053">
        <w:rPr>
          <w:rFonts w:ascii="Times New Roman" w:hAnsi="Times New Roman" w:cs="Times New Roman"/>
          <w:color w:val="000000"/>
          <w:sz w:val="28"/>
          <w:szCs w:val="28"/>
        </w:rPr>
        <w:t>Новобирилюсского</w:t>
      </w:r>
      <w:r w:rsidR="00817D33" w:rsidRPr="00B13053">
        <w:rPr>
          <w:rFonts w:ascii="Times New Roman" w:hAnsi="Times New Roman" w:cs="Times New Roman"/>
          <w:color w:val="000000"/>
          <w:sz w:val="28"/>
          <w:szCs w:val="28"/>
        </w:rPr>
        <w:t xml:space="preserve"> сельсовета, </w:t>
      </w:r>
      <w:r w:rsidR="00B13053">
        <w:rPr>
          <w:rFonts w:ascii="Times New Roman" w:hAnsi="Times New Roman" w:cs="Times New Roman"/>
          <w:color w:val="000000"/>
          <w:sz w:val="28"/>
          <w:szCs w:val="28"/>
        </w:rPr>
        <w:t>Новобирилюсский</w:t>
      </w:r>
      <w:r w:rsidR="00817D33" w:rsidRPr="00B13053">
        <w:rPr>
          <w:rFonts w:ascii="Times New Roman" w:hAnsi="Times New Roman" w:cs="Times New Roman"/>
          <w:color w:val="000000"/>
          <w:sz w:val="28"/>
          <w:szCs w:val="28"/>
        </w:rPr>
        <w:t xml:space="preserve"> сельский Совет депутатов </w:t>
      </w:r>
      <w:r w:rsidR="00817D33" w:rsidRPr="00B13053">
        <w:rPr>
          <w:rFonts w:ascii="Times New Roman" w:hAnsi="Times New Roman" w:cs="Times New Roman"/>
          <w:b/>
          <w:color w:val="000000"/>
          <w:sz w:val="28"/>
          <w:szCs w:val="28"/>
        </w:rPr>
        <w:t>РЕШИЛ:</w:t>
      </w:r>
    </w:p>
    <w:p w:rsidR="00817D33" w:rsidRPr="00B13053" w:rsidRDefault="00F0792B" w:rsidP="00703899">
      <w:pPr>
        <w:pStyle w:val="ConsPlusTitle"/>
        <w:numPr>
          <w:ilvl w:val="0"/>
          <w:numId w:val="1"/>
        </w:numPr>
        <w:tabs>
          <w:tab w:val="left" w:pos="993"/>
        </w:tabs>
        <w:ind w:left="0" w:firstLine="709"/>
        <w:jc w:val="both"/>
        <w:rPr>
          <w:rFonts w:ascii="Times New Roman" w:hAnsi="Times New Roman" w:cs="Times New Roman"/>
          <w:b w:val="0"/>
          <w:sz w:val="28"/>
          <w:szCs w:val="28"/>
        </w:rPr>
      </w:pPr>
      <w:r w:rsidRPr="00B13053">
        <w:rPr>
          <w:rFonts w:ascii="Times New Roman" w:hAnsi="Times New Roman" w:cs="Times New Roman"/>
          <w:b w:val="0"/>
          <w:color w:val="000000"/>
          <w:sz w:val="28"/>
          <w:szCs w:val="28"/>
        </w:rPr>
        <w:t>Утверд</w:t>
      </w:r>
      <w:r w:rsidRPr="00B13053">
        <w:rPr>
          <w:rFonts w:ascii="Times New Roman" w:hAnsi="Times New Roman" w:cs="Times New Roman"/>
          <w:b w:val="0"/>
          <w:color w:val="000000"/>
          <w:spacing w:val="1"/>
          <w:w w:val="99"/>
          <w:sz w:val="28"/>
          <w:szCs w:val="28"/>
        </w:rPr>
        <w:t>и</w:t>
      </w:r>
      <w:r w:rsidRPr="00B13053">
        <w:rPr>
          <w:rFonts w:ascii="Times New Roman" w:hAnsi="Times New Roman" w:cs="Times New Roman"/>
          <w:b w:val="0"/>
          <w:color w:val="000000"/>
          <w:sz w:val="28"/>
          <w:szCs w:val="28"/>
        </w:rPr>
        <w:t>ть Положе</w:t>
      </w:r>
      <w:r w:rsidRPr="00B13053">
        <w:rPr>
          <w:rFonts w:ascii="Times New Roman" w:hAnsi="Times New Roman" w:cs="Times New Roman"/>
          <w:b w:val="0"/>
          <w:color w:val="000000"/>
          <w:w w:val="99"/>
          <w:sz w:val="28"/>
          <w:szCs w:val="28"/>
        </w:rPr>
        <w:t>ни</w:t>
      </w:r>
      <w:r w:rsidRPr="00B13053">
        <w:rPr>
          <w:rFonts w:ascii="Times New Roman" w:hAnsi="Times New Roman" w:cs="Times New Roman"/>
          <w:b w:val="0"/>
          <w:color w:val="000000"/>
          <w:sz w:val="28"/>
          <w:szCs w:val="28"/>
        </w:rPr>
        <w:t>е о поряд</w:t>
      </w:r>
      <w:r w:rsidRPr="00B13053">
        <w:rPr>
          <w:rFonts w:ascii="Times New Roman" w:hAnsi="Times New Roman" w:cs="Times New Roman"/>
          <w:b w:val="0"/>
          <w:color w:val="000000"/>
          <w:spacing w:val="1"/>
          <w:sz w:val="28"/>
          <w:szCs w:val="28"/>
        </w:rPr>
        <w:t>к</w:t>
      </w:r>
      <w:r w:rsidRPr="00B13053">
        <w:rPr>
          <w:rFonts w:ascii="Times New Roman" w:hAnsi="Times New Roman" w:cs="Times New Roman"/>
          <w:b w:val="0"/>
          <w:color w:val="000000"/>
          <w:sz w:val="28"/>
          <w:szCs w:val="28"/>
        </w:rPr>
        <w:t xml:space="preserve">е и </w:t>
      </w:r>
      <w:r w:rsidRPr="00B13053">
        <w:rPr>
          <w:rFonts w:ascii="Times New Roman" w:hAnsi="Times New Roman" w:cs="Times New Roman"/>
          <w:b w:val="0"/>
          <w:color w:val="000000"/>
          <w:spacing w:val="-4"/>
          <w:sz w:val="28"/>
          <w:szCs w:val="28"/>
        </w:rPr>
        <w:t>у</w:t>
      </w:r>
      <w:r w:rsidRPr="00B13053">
        <w:rPr>
          <w:rFonts w:ascii="Times New Roman" w:hAnsi="Times New Roman" w:cs="Times New Roman"/>
          <w:b w:val="0"/>
          <w:color w:val="000000"/>
          <w:sz w:val="28"/>
          <w:szCs w:val="28"/>
        </w:rPr>
        <w:t>словиях пр</w:t>
      </w:r>
      <w:r w:rsidRPr="00B13053">
        <w:rPr>
          <w:rFonts w:ascii="Times New Roman" w:hAnsi="Times New Roman" w:cs="Times New Roman"/>
          <w:b w:val="0"/>
          <w:color w:val="000000"/>
          <w:spacing w:val="1"/>
          <w:sz w:val="28"/>
          <w:szCs w:val="28"/>
        </w:rPr>
        <w:t>и</w:t>
      </w:r>
      <w:r w:rsidRPr="00B13053">
        <w:rPr>
          <w:rFonts w:ascii="Times New Roman" w:hAnsi="Times New Roman" w:cs="Times New Roman"/>
          <w:b w:val="0"/>
          <w:color w:val="000000"/>
          <w:sz w:val="28"/>
          <w:szCs w:val="28"/>
        </w:rPr>
        <w:t>ва</w:t>
      </w:r>
      <w:r w:rsidRPr="00B13053">
        <w:rPr>
          <w:rFonts w:ascii="Times New Roman" w:hAnsi="Times New Roman" w:cs="Times New Roman"/>
          <w:b w:val="0"/>
          <w:color w:val="000000"/>
          <w:w w:val="99"/>
          <w:sz w:val="28"/>
          <w:szCs w:val="28"/>
        </w:rPr>
        <w:t>т</w:t>
      </w:r>
      <w:r w:rsidRPr="00B13053">
        <w:rPr>
          <w:rFonts w:ascii="Times New Roman" w:hAnsi="Times New Roman" w:cs="Times New Roman"/>
          <w:b w:val="0"/>
          <w:color w:val="000000"/>
          <w:sz w:val="28"/>
          <w:szCs w:val="28"/>
        </w:rPr>
        <w:t>и</w:t>
      </w:r>
      <w:r w:rsidRPr="00B13053">
        <w:rPr>
          <w:rFonts w:ascii="Times New Roman" w:hAnsi="Times New Roman" w:cs="Times New Roman"/>
          <w:b w:val="0"/>
          <w:color w:val="000000"/>
          <w:w w:val="99"/>
          <w:sz w:val="28"/>
          <w:szCs w:val="28"/>
        </w:rPr>
        <w:t>з</w:t>
      </w:r>
      <w:r w:rsidRPr="00B13053">
        <w:rPr>
          <w:rFonts w:ascii="Times New Roman" w:hAnsi="Times New Roman" w:cs="Times New Roman"/>
          <w:b w:val="0"/>
          <w:color w:val="000000"/>
          <w:sz w:val="28"/>
          <w:szCs w:val="28"/>
        </w:rPr>
        <w:t xml:space="preserve">ации </w:t>
      </w:r>
      <w:r w:rsidRPr="00B13053">
        <w:rPr>
          <w:rFonts w:ascii="Times New Roman" w:hAnsi="Times New Roman" w:cs="Times New Roman"/>
          <w:b w:val="0"/>
          <w:color w:val="000000"/>
          <w:spacing w:val="1"/>
          <w:sz w:val="28"/>
          <w:szCs w:val="28"/>
        </w:rPr>
        <w:t>м</w:t>
      </w:r>
      <w:r w:rsidRPr="00B13053">
        <w:rPr>
          <w:rFonts w:ascii="Times New Roman" w:hAnsi="Times New Roman" w:cs="Times New Roman"/>
          <w:b w:val="0"/>
          <w:color w:val="000000"/>
          <w:spacing w:val="-6"/>
          <w:sz w:val="28"/>
          <w:szCs w:val="28"/>
        </w:rPr>
        <w:t>у</w:t>
      </w:r>
      <w:r w:rsidRPr="00B13053">
        <w:rPr>
          <w:rFonts w:ascii="Times New Roman" w:hAnsi="Times New Roman" w:cs="Times New Roman"/>
          <w:b w:val="0"/>
          <w:color w:val="000000"/>
          <w:sz w:val="28"/>
          <w:szCs w:val="28"/>
        </w:rPr>
        <w:t>ниципал</w:t>
      </w:r>
      <w:r w:rsidRPr="00B13053">
        <w:rPr>
          <w:rFonts w:ascii="Times New Roman" w:hAnsi="Times New Roman" w:cs="Times New Roman"/>
          <w:b w:val="0"/>
          <w:color w:val="000000"/>
          <w:w w:val="99"/>
          <w:sz w:val="28"/>
          <w:szCs w:val="28"/>
        </w:rPr>
        <w:t>ь</w:t>
      </w:r>
      <w:r w:rsidRPr="00B13053">
        <w:rPr>
          <w:rFonts w:ascii="Times New Roman" w:hAnsi="Times New Roman" w:cs="Times New Roman"/>
          <w:b w:val="0"/>
          <w:color w:val="000000"/>
          <w:sz w:val="28"/>
          <w:szCs w:val="28"/>
        </w:rPr>
        <w:t>но</w:t>
      </w:r>
      <w:r w:rsidRPr="00B13053">
        <w:rPr>
          <w:rFonts w:ascii="Times New Roman" w:hAnsi="Times New Roman" w:cs="Times New Roman"/>
          <w:b w:val="0"/>
          <w:color w:val="000000"/>
          <w:w w:val="99"/>
          <w:sz w:val="28"/>
          <w:szCs w:val="28"/>
        </w:rPr>
        <w:t>г</w:t>
      </w:r>
      <w:r w:rsidRPr="00B13053">
        <w:rPr>
          <w:rFonts w:ascii="Times New Roman" w:hAnsi="Times New Roman" w:cs="Times New Roman"/>
          <w:b w:val="0"/>
          <w:color w:val="000000"/>
          <w:sz w:val="28"/>
          <w:szCs w:val="28"/>
        </w:rPr>
        <w:t xml:space="preserve">о </w:t>
      </w:r>
      <w:r w:rsidRPr="00B13053">
        <w:rPr>
          <w:rFonts w:ascii="Times New Roman" w:hAnsi="Times New Roman" w:cs="Times New Roman"/>
          <w:b w:val="0"/>
          <w:color w:val="000000"/>
          <w:w w:val="99"/>
          <w:sz w:val="28"/>
          <w:szCs w:val="28"/>
        </w:rPr>
        <w:t>и</w:t>
      </w:r>
      <w:r w:rsidRPr="00B13053">
        <w:rPr>
          <w:rFonts w:ascii="Times New Roman" w:hAnsi="Times New Roman" w:cs="Times New Roman"/>
          <w:b w:val="0"/>
          <w:color w:val="000000"/>
          <w:spacing w:val="2"/>
          <w:sz w:val="28"/>
          <w:szCs w:val="28"/>
        </w:rPr>
        <w:t>м</w:t>
      </w:r>
      <w:r w:rsidRPr="00B13053">
        <w:rPr>
          <w:rFonts w:ascii="Times New Roman" w:hAnsi="Times New Roman" w:cs="Times New Roman"/>
          <w:b w:val="0"/>
          <w:color w:val="000000"/>
          <w:spacing w:val="-4"/>
          <w:sz w:val="28"/>
          <w:szCs w:val="28"/>
        </w:rPr>
        <w:t>у</w:t>
      </w:r>
      <w:r w:rsidRPr="00B13053">
        <w:rPr>
          <w:rFonts w:ascii="Times New Roman" w:hAnsi="Times New Roman" w:cs="Times New Roman"/>
          <w:b w:val="0"/>
          <w:color w:val="000000"/>
          <w:w w:val="99"/>
          <w:sz w:val="28"/>
          <w:szCs w:val="28"/>
        </w:rPr>
        <w:t>щ</w:t>
      </w:r>
      <w:r w:rsidRPr="00B13053">
        <w:rPr>
          <w:rFonts w:ascii="Times New Roman" w:hAnsi="Times New Roman" w:cs="Times New Roman"/>
          <w:b w:val="0"/>
          <w:color w:val="000000"/>
          <w:spacing w:val="1"/>
          <w:sz w:val="28"/>
          <w:szCs w:val="28"/>
        </w:rPr>
        <w:t>е</w:t>
      </w:r>
      <w:r w:rsidRPr="00B13053">
        <w:rPr>
          <w:rFonts w:ascii="Times New Roman" w:hAnsi="Times New Roman" w:cs="Times New Roman"/>
          <w:b w:val="0"/>
          <w:color w:val="000000"/>
          <w:sz w:val="28"/>
          <w:szCs w:val="28"/>
        </w:rPr>
        <w:t>с</w:t>
      </w:r>
      <w:r w:rsidRPr="00B13053">
        <w:rPr>
          <w:rFonts w:ascii="Times New Roman" w:hAnsi="Times New Roman" w:cs="Times New Roman"/>
          <w:b w:val="0"/>
          <w:color w:val="000000"/>
          <w:w w:val="99"/>
          <w:sz w:val="28"/>
          <w:szCs w:val="28"/>
        </w:rPr>
        <w:t>т</w:t>
      </w:r>
      <w:r w:rsidRPr="00B13053">
        <w:rPr>
          <w:rFonts w:ascii="Times New Roman" w:hAnsi="Times New Roman" w:cs="Times New Roman"/>
          <w:b w:val="0"/>
          <w:color w:val="000000"/>
          <w:sz w:val="28"/>
          <w:szCs w:val="28"/>
        </w:rPr>
        <w:t xml:space="preserve">ва </w:t>
      </w:r>
      <w:r w:rsidR="00052896" w:rsidRPr="00B13053">
        <w:rPr>
          <w:rFonts w:ascii="Times New Roman" w:hAnsi="Times New Roman" w:cs="Times New Roman"/>
          <w:b w:val="0"/>
          <w:sz w:val="28"/>
          <w:szCs w:val="28"/>
        </w:rPr>
        <w:t xml:space="preserve">на территории муниципального образования </w:t>
      </w:r>
      <w:r w:rsidR="00B13053">
        <w:rPr>
          <w:rFonts w:ascii="Times New Roman" w:hAnsi="Times New Roman" w:cs="Times New Roman"/>
          <w:b w:val="0"/>
          <w:sz w:val="28"/>
          <w:szCs w:val="28"/>
        </w:rPr>
        <w:t>Новобирилюсский</w:t>
      </w:r>
      <w:r w:rsidR="00052896" w:rsidRPr="00B13053">
        <w:rPr>
          <w:rFonts w:ascii="Times New Roman" w:hAnsi="Times New Roman" w:cs="Times New Roman"/>
          <w:b w:val="0"/>
          <w:sz w:val="28"/>
          <w:szCs w:val="28"/>
        </w:rPr>
        <w:t xml:space="preserve"> сельсовет</w:t>
      </w:r>
      <w:r w:rsidRPr="00B13053">
        <w:rPr>
          <w:rFonts w:ascii="Times New Roman" w:hAnsi="Times New Roman" w:cs="Times New Roman"/>
          <w:b w:val="0"/>
          <w:color w:val="000000"/>
          <w:sz w:val="28"/>
          <w:szCs w:val="28"/>
        </w:rPr>
        <w:t xml:space="preserve"> со</w:t>
      </w:r>
      <w:r w:rsidRPr="00B13053">
        <w:rPr>
          <w:rFonts w:ascii="Times New Roman" w:hAnsi="Times New Roman" w:cs="Times New Roman"/>
          <w:b w:val="0"/>
          <w:color w:val="000000"/>
          <w:w w:val="99"/>
          <w:sz w:val="28"/>
          <w:szCs w:val="28"/>
        </w:rPr>
        <w:t>гл</w:t>
      </w:r>
      <w:r w:rsidRPr="00B13053">
        <w:rPr>
          <w:rFonts w:ascii="Times New Roman" w:hAnsi="Times New Roman" w:cs="Times New Roman"/>
          <w:b w:val="0"/>
          <w:color w:val="000000"/>
          <w:sz w:val="28"/>
          <w:szCs w:val="28"/>
        </w:rPr>
        <w:t>а</w:t>
      </w:r>
      <w:r w:rsidRPr="00B13053">
        <w:rPr>
          <w:rFonts w:ascii="Times New Roman" w:hAnsi="Times New Roman" w:cs="Times New Roman"/>
          <w:b w:val="0"/>
          <w:color w:val="000000"/>
          <w:spacing w:val="-1"/>
          <w:sz w:val="28"/>
          <w:szCs w:val="28"/>
        </w:rPr>
        <w:t>с</w:t>
      </w:r>
      <w:r w:rsidRPr="00B13053">
        <w:rPr>
          <w:rFonts w:ascii="Times New Roman" w:hAnsi="Times New Roman" w:cs="Times New Roman"/>
          <w:b w:val="0"/>
          <w:color w:val="000000"/>
          <w:w w:val="99"/>
          <w:sz w:val="28"/>
          <w:szCs w:val="28"/>
        </w:rPr>
        <w:t>н</w:t>
      </w:r>
      <w:r w:rsidRPr="00B13053">
        <w:rPr>
          <w:rFonts w:ascii="Times New Roman" w:hAnsi="Times New Roman" w:cs="Times New Roman"/>
          <w:b w:val="0"/>
          <w:color w:val="000000"/>
          <w:sz w:val="28"/>
          <w:szCs w:val="28"/>
        </w:rPr>
        <w:t>о Пр</w:t>
      </w:r>
      <w:r w:rsidRPr="00B13053">
        <w:rPr>
          <w:rFonts w:ascii="Times New Roman" w:hAnsi="Times New Roman" w:cs="Times New Roman"/>
          <w:b w:val="0"/>
          <w:color w:val="000000"/>
          <w:spacing w:val="1"/>
          <w:w w:val="99"/>
          <w:sz w:val="28"/>
          <w:szCs w:val="28"/>
        </w:rPr>
        <w:t>и</w:t>
      </w:r>
      <w:r w:rsidRPr="00B13053">
        <w:rPr>
          <w:rFonts w:ascii="Times New Roman" w:hAnsi="Times New Roman" w:cs="Times New Roman"/>
          <w:b w:val="0"/>
          <w:color w:val="000000"/>
          <w:sz w:val="28"/>
          <w:szCs w:val="28"/>
        </w:rPr>
        <w:t>лож</w:t>
      </w:r>
      <w:r w:rsidRPr="00B13053">
        <w:rPr>
          <w:rFonts w:ascii="Times New Roman" w:hAnsi="Times New Roman" w:cs="Times New Roman"/>
          <w:b w:val="0"/>
          <w:color w:val="000000"/>
          <w:spacing w:val="1"/>
          <w:sz w:val="28"/>
          <w:szCs w:val="28"/>
        </w:rPr>
        <w:t>е</w:t>
      </w:r>
      <w:r w:rsidRPr="00B13053">
        <w:rPr>
          <w:rFonts w:ascii="Times New Roman" w:hAnsi="Times New Roman" w:cs="Times New Roman"/>
          <w:b w:val="0"/>
          <w:color w:val="000000"/>
          <w:spacing w:val="1"/>
          <w:w w:val="99"/>
          <w:sz w:val="28"/>
          <w:szCs w:val="28"/>
        </w:rPr>
        <w:t>ни</w:t>
      </w:r>
      <w:r w:rsidRPr="00B13053">
        <w:rPr>
          <w:rFonts w:ascii="Times New Roman" w:hAnsi="Times New Roman" w:cs="Times New Roman"/>
          <w:b w:val="0"/>
          <w:color w:val="000000"/>
          <w:spacing w:val="2"/>
          <w:sz w:val="28"/>
          <w:szCs w:val="28"/>
        </w:rPr>
        <w:t>ю</w:t>
      </w:r>
      <w:r w:rsidR="00703899" w:rsidRPr="00B13053">
        <w:rPr>
          <w:rFonts w:ascii="Times New Roman" w:hAnsi="Times New Roman" w:cs="Times New Roman"/>
          <w:b w:val="0"/>
          <w:sz w:val="28"/>
          <w:szCs w:val="28"/>
        </w:rPr>
        <w:t>.</w:t>
      </w:r>
      <w:r w:rsidR="00684F3D" w:rsidRPr="00B13053">
        <w:rPr>
          <w:rFonts w:ascii="Times New Roman" w:hAnsi="Times New Roman" w:cs="Times New Roman"/>
          <w:b w:val="0"/>
          <w:sz w:val="28"/>
          <w:szCs w:val="28"/>
        </w:rPr>
        <w:t xml:space="preserve"> </w:t>
      </w:r>
    </w:p>
    <w:p w:rsidR="009F0ECC" w:rsidRPr="00B13053" w:rsidRDefault="00684F3D" w:rsidP="0010737D">
      <w:pPr>
        <w:pStyle w:val="ConsPlusNormal"/>
        <w:ind w:firstLine="709"/>
        <w:jc w:val="both"/>
        <w:rPr>
          <w:rFonts w:ascii="Times New Roman" w:hAnsi="Times New Roman" w:cs="Times New Roman"/>
          <w:color w:val="000000" w:themeColor="text1"/>
          <w:sz w:val="28"/>
          <w:szCs w:val="28"/>
        </w:rPr>
      </w:pPr>
      <w:r w:rsidRPr="00B13053">
        <w:rPr>
          <w:rFonts w:ascii="Times New Roman" w:hAnsi="Times New Roman" w:cs="Times New Roman"/>
          <w:color w:val="000000" w:themeColor="text1"/>
          <w:sz w:val="28"/>
          <w:szCs w:val="28"/>
        </w:rPr>
        <w:t>2</w:t>
      </w:r>
      <w:r w:rsidR="00A826F1" w:rsidRPr="00B13053">
        <w:rPr>
          <w:rFonts w:ascii="Times New Roman" w:hAnsi="Times New Roman" w:cs="Times New Roman"/>
          <w:color w:val="000000" w:themeColor="text1"/>
          <w:sz w:val="28"/>
          <w:szCs w:val="28"/>
        </w:rPr>
        <w:t xml:space="preserve">. </w:t>
      </w:r>
      <w:proofErr w:type="gramStart"/>
      <w:r w:rsidR="00A826F1" w:rsidRPr="00B13053">
        <w:rPr>
          <w:rFonts w:ascii="Times New Roman" w:hAnsi="Times New Roman" w:cs="Times New Roman"/>
          <w:color w:val="000000" w:themeColor="text1"/>
          <w:sz w:val="28"/>
          <w:szCs w:val="28"/>
        </w:rPr>
        <w:t>Контроль за</w:t>
      </w:r>
      <w:proofErr w:type="gramEnd"/>
      <w:r w:rsidR="00A826F1" w:rsidRPr="00B13053">
        <w:rPr>
          <w:rFonts w:ascii="Times New Roman" w:hAnsi="Times New Roman" w:cs="Times New Roman"/>
          <w:color w:val="000000" w:themeColor="text1"/>
          <w:sz w:val="28"/>
          <w:szCs w:val="28"/>
        </w:rPr>
        <w:t xml:space="preserve"> исполнением настоящего Решения возложить на главу </w:t>
      </w:r>
      <w:r w:rsidR="00B13053">
        <w:rPr>
          <w:rFonts w:ascii="Times New Roman" w:hAnsi="Times New Roman" w:cs="Times New Roman"/>
          <w:color w:val="000000" w:themeColor="text1"/>
          <w:sz w:val="28"/>
          <w:szCs w:val="28"/>
        </w:rPr>
        <w:t>Новобирилюсского</w:t>
      </w:r>
      <w:r w:rsidR="00A826F1" w:rsidRPr="00B13053">
        <w:rPr>
          <w:rFonts w:ascii="Times New Roman" w:hAnsi="Times New Roman" w:cs="Times New Roman"/>
          <w:color w:val="000000" w:themeColor="text1"/>
          <w:sz w:val="28"/>
          <w:szCs w:val="28"/>
        </w:rPr>
        <w:t xml:space="preserve"> сельсовета </w:t>
      </w:r>
      <w:proofErr w:type="spellStart"/>
      <w:r w:rsidR="00B13053">
        <w:rPr>
          <w:rFonts w:ascii="Times New Roman" w:hAnsi="Times New Roman" w:cs="Times New Roman"/>
          <w:color w:val="000000" w:themeColor="text1"/>
          <w:sz w:val="28"/>
          <w:szCs w:val="28"/>
        </w:rPr>
        <w:t>А.С.Овчинникова</w:t>
      </w:r>
      <w:proofErr w:type="spellEnd"/>
    </w:p>
    <w:p w:rsidR="00B13053" w:rsidRPr="00E66C4F" w:rsidRDefault="00684F3D" w:rsidP="00B13053">
      <w:pPr>
        <w:spacing w:after="0"/>
        <w:ind w:firstLine="708"/>
        <w:jc w:val="both"/>
        <w:rPr>
          <w:rFonts w:ascii="Times New Roman" w:hAnsi="Times New Roman"/>
          <w:sz w:val="28"/>
          <w:szCs w:val="28"/>
        </w:rPr>
      </w:pPr>
      <w:r w:rsidRPr="00B13053">
        <w:rPr>
          <w:rFonts w:ascii="Times New Roman" w:hAnsi="Times New Roman"/>
          <w:color w:val="000000"/>
          <w:sz w:val="28"/>
          <w:szCs w:val="28"/>
        </w:rPr>
        <w:t>3</w:t>
      </w:r>
      <w:r w:rsidR="00A826F1" w:rsidRPr="00B13053">
        <w:rPr>
          <w:rFonts w:ascii="Times New Roman" w:hAnsi="Times New Roman"/>
          <w:color w:val="000000"/>
          <w:sz w:val="28"/>
          <w:szCs w:val="28"/>
        </w:rPr>
        <w:t xml:space="preserve">. </w:t>
      </w:r>
      <w:r w:rsidR="00B13053" w:rsidRPr="00E66C4F">
        <w:rPr>
          <w:rFonts w:ascii="Times New Roman" w:hAnsi="Times New Roman"/>
          <w:sz w:val="28"/>
          <w:szCs w:val="28"/>
        </w:rPr>
        <w:t>3. Настоящее решение опубликовать в общественно-политической газете «Новый путь» и разместить на сайте http://www.birilussy.ru (интернет страница Новобирилюсский сельсовет).</w:t>
      </w:r>
    </w:p>
    <w:p w:rsidR="00F0792B" w:rsidRDefault="00F0792B" w:rsidP="0010737D">
      <w:pPr>
        <w:pStyle w:val="ConsPlusNormal"/>
        <w:ind w:firstLine="709"/>
        <w:jc w:val="both"/>
        <w:rPr>
          <w:rFonts w:ascii="Times New Roman" w:hAnsi="Times New Roman" w:cs="Times New Roman"/>
          <w:color w:val="FF0000"/>
          <w:sz w:val="24"/>
          <w:szCs w:val="24"/>
        </w:rPr>
      </w:pPr>
    </w:p>
    <w:p w:rsidR="00B13053" w:rsidRPr="00BC4F2D" w:rsidRDefault="00B13053" w:rsidP="0010737D">
      <w:pPr>
        <w:pStyle w:val="ConsPlusNormal"/>
        <w:ind w:firstLine="709"/>
        <w:jc w:val="both"/>
        <w:rPr>
          <w:rFonts w:ascii="Times New Roman" w:hAnsi="Times New Roman" w:cs="Times New Roman"/>
          <w:color w:val="FF0000"/>
          <w:sz w:val="24"/>
          <w:szCs w:val="24"/>
        </w:rPr>
      </w:pPr>
    </w:p>
    <w:tbl>
      <w:tblPr>
        <w:tblW w:w="0" w:type="auto"/>
        <w:tblLook w:val="01E0"/>
      </w:tblPr>
      <w:tblGrid>
        <w:gridCol w:w="4785"/>
        <w:gridCol w:w="4786"/>
      </w:tblGrid>
      <w:tr w:rsidR="00B13053" w:rsidRPr="00094C1D" w:rsidTr="00B13053">
        <w:tc>
          <w:tcPr>
            <w:tcW w:w="4785" w:type="dxa"/>
          </w:tcPr>
          <w:p w:rsidR="00B13053" w:rsidRPr="00094C1D" w:rsidRDefault="00B13053" w:rsidP="00B13053">
            <w:pPr>
              <w:spacing w:after="0" w:line="240" w:lineRule="auto"/>
              <w:rPr>
                <w:rFonts w:ascii="Times New Roman" w:hAnsi="Times New Roman"/>
                <w:sz w:val="28"/>
                <w:szCs w:val="28"/>
              </w:rPr>
            </w:pPr>
            <w:r w:rsidRPr="00094C1D">
              <w:rPr>
                <w:rFonts w:ascii="Times New Roman" w:hAnsi="Times New Roman"/>
                <w:sz w:val="28"/>
                <w:szCs w:val="28"/>
              </w:rPr>
              <w:t xml:space="preserve">Председатель </w:t>
            </w:r>
            <w:proofErr w:type="gramStart"/>
            <w:r w:rsidRPr="00094C1D">
              <w:rPr>
                <w:rFonts w:ascii="Times New Roman" w:hAnsi="Times New Roman"/>
                <w:sz w:val="28"/>
                <w:szCs w:val="28"/>
              </w:rPr>
              <w:t>сельского</w:t>
            </w:r>
            <w:proofErr w:type="gramEnd"/>
          </w:p>
          <w:p w:rsidR="00B13053" w:rsidRPr="00094C1D" w:rsidRDefault="00B13053" w:rsidP="00B13053">
            <w:pPr>
              <w:spacing w:after="0" w:line="240" w:lineRule="auto"/>
              <w:rPr>
                <w:rFonts w:ascii="Times New Roman" w:hAnsi="Times New Roman"/>
                <w:sz w:val="28"/>
                <w:szCs w:val="28"/>
              </w:rPr>
            </w:pPr>
            <w:r w:rsidRPr="00094C1D">
              <w:rPr>
                <w:rFonts w:ascii="Times New Roman" w:hAnsi="Times New Roman"/>
                <w:sz w:val="28"/>
                <w:szCs w:val="28"/>
              </w:rPr>
              <w:t>Совета депутатов</w:t>
            </w:r>
          </w:p>
          <w:p w:rsidR="00B13053" w:rsidRPr="00094C1D" w:rsidRDefault="00B13053" w:rsidP="00B13053">
            <w:pPr>
              <w:spacing w:after="0" w:line="240" w:lineRule="auto"/>
              <w:rPr>
                <w:rFonts w:ascii="Times New Roman" w:hAnsi="Times New Roman"/>
                <w:sz w:val="28"/>
                <w:szCs w:val="28"/>
              </w:rPr>
            </w:pPr>
          </w:p>
          <w:p w:rsidR="00B13053" w:rsidRPr="00094C1D" w:rsidRDefault="00B13053" w:rsidP="00B13053">
            <w:pPr>
              <w:spacing w:after="0" w:line="240" w:lineRule="auto"/>
              <w:jc w:val="right"/>
              <w:rPr>
                <w:rFonts w:ascii="Times New Roman" w:hAnsi="Times New Roman"/>
                <w:sz w:val="28"/>
                <w:szCs w:val="28"/>
              </w:rPr>
            </w:pPr>
            <w:proofErr w:type="spellStart"/>
            <w:r>
              <w:rPr>
                <w:rFonts w:ascii="Times New Roman" w:hAnsi="Times New Roman"/>
                <w:sz w:val="28"/>
                <w:szCs w:val="28"/>
              </w:rPr>
              <w:t>Н.А.Тульнева</w:t>
            </w:r>
            <w:proofErr w:type="spellEnd"/>
          </w:p>
        </w:tc>
        <w:tc>
          <w:tcPr>
            <w:tcW w:w="4786" w:type="dxa"/>
          </w:tcPr>
          <w:p w:rsidR="00B13053" w:rsidRPr="00094C1D" w:rsidRDefault="00B13053" w:rsidP="00B13053">
            <w:pPr>
              <w:spacing w:after="0" w:line="240" w:lineRule="auto"/>
              <w:rPr>
                <w:rFonts w:ascii="Times New Roman" w:hAnsi="Times New Roman"/>
                <w:sz w:val="28"/>
                <w:szCs w:val="28"/>
              </w:rPr>
            </w:pPr>
            <w:r w:rsidRPr="00094C1D">
              <w:rPr>
                <w:rFonts w:ascii="Times New Roman" w:hAnsi="Times New Roman"/>
                <w:sz w:val="28"/>
                <w:szCs w:val="28"/>
              </w:rPr>
              <w:t>Глава сельсовета</w:t>
            </w:r>
          </w:p>
          <w:p w:rsidR="00B13053" w:rsidRPr="00094C1D" w:rsidRDefault="00B13053" w:rsidP="00B13053">
            <w:pPr>
              <w:spacing w:after="0" w:line="240" w:lineRule="auto"/>
              <w:rPr>
                <w:rFonts w:ascii="Times New Roman" w:hAnsi="Times New Roman"/>
                <w:sz w:val="28"/>
                <w:szCs w:val="28"/>
              </w:rPr>
            </w:pPr>
          </w:p>
          <w:p w:rsidR="00B13053" w:rsidRPr="00094C1D" w:rsidRDefault="00B13053" w:rsidP="00B13053">
            <w:pPr>
              <w:spacing w:after="0" w:line="240" w:lineRule="auto"/>
              <w:rPr>
                <w:rFonts w:ascii="Times New Roman" w:hAnsi="Times New Roman"/>
                <w:sz w:val="28"/>
                <w:szCs w:val="28"/>
              </w:rPr>
            </w:pPr>
          </w:p>
          <w:p w:rsidR="00B13053" w:rsidRPr="00094C1D" w:rsidRDefault="00B13053" w:rsidP="00B13053">
            <w:pPr>
              <w:spacing w:after="0" w:line="240" w:lineRule="auto"/>
              <w:jc w:val="right"/>
              <w:rPr>
                <w:rFonts w:ascii="Times New Roman" w:hAnsi="Times New Roman"/>
                <w:color w:val="000000"/>
                <w:sz w:val="28"/>
                <w:szCs w:val="28"/>
              </w:rPr>
            </w:pPr>
            <w:r w:rsidRPr="00094C1D">
              <w:rPr>
                <w:rFonts w:ascii="Times New Roman" w:hAnsi="Times New Roman"/>
                <w:color w:val="000000"/>
                <w:sz w:val="28"/>
                <w:szCs w:val="28"/>
              </w:rPr>
              <w:t xml:space="preserve">А. </w:t>
            </w:r>
            <w:r>
              <w:rPr>
                <w:rFonts w:ascii="Times New Roman" w:hAnsi="Times New Roman"/>
                <w:color w:val="000000"/>
                <w:sz w:val="28"/>
                <w:szCs w:val="28"/>
              </w:rPr>
              <w:t>С.Овчинников</w:t>
            </w:r>
          </w:p>
        </w:tc>
      </w:tr>
    </w:tbl>
    <w:p w:rsidR="00954C8D" w:rsidRDefault="00954C8D" w:rsidP="00684F3D">
      <w:pPr>
        <w:rPr>
          <w:rFonts w:ascii="Arial" w:hAnsi="Arial" w:cs="Arial"/>
          <w:sz w:val="24"/>
          <w:szCs w:val="24"/>
        </w:rPr>
      </w:pPr>
    </w:p>
    <w:p w:rsidR="00703899" w:rsidRDefault="00703899" w:rsidP="00684F3D">
      <w:pPr>
        <w:rPr>
          <w:rFonts w:ascii="Arial" w:hAnsi="Arial" w:cs="Arial"/>
          <w:sz w:val="24"/>
          <w:szCs w:val="24"/>
        </w:rPr>
      </w:pPr>
    </w:p>
    <w:p w:rsidR="00703899" w:rsidRDefault="00703899" w:rsidP="00684F3D">
      <w:pPr>
        <w:rPr>
          <w:rFonts w:ascii="Arial" w:hAnsi="Arial" w:cs="Arial"/>
          <w:sz w:val="24"/>
          <w:szCs w:val="24"/>
        </w:rPr>
      </w:pPr>
    </w:p>
    <w:p w:rsidR="00703899" w:rsidRDefault="00703899" w:rsidP="00684F3D">
      <w:pPr>
        <w:rPr>
          <w:rFonts w:ascii="Arial" w:hAnsi="Arial" w:cs="Arial"/>
          <w:sz w:val="24"/>
          <w:szCs w:val="24"/>
        </w:rPr>
      </w:pPr>
    </w:p>
    <w:p w:rsidR="000C17F1" w:rsidRDefault="000C17F1" w:rsidP="00684F3D">
      <w:pPr>
        <w:rPr>
          <w:rFonts w:ascii="Arial" w:hAnsi="Arial" w:cs="Arial"/>
          <w:sz w:val="24"/>
          <w:szCs w:val="24"/>
        </w:rPr>
      </w:pPr>
    </w:p>
    <w:p w:rsidR="001D5C03" w:rsidRDefault="001D5C03" w:rsidP="00684F3D">
      <w:pPr>
        <w:rPr>
          <w:rFonts w:ascii="Arial" w:hAnsi="Arial" w:cs="Arial"/>
          <w:sz w:val="24"/>
          <w:szCs w:val="24"/>
        </w:rPr>
      </w:pPr>
    </w:p>
    <w:p w:rsidR="00703899" w:rsidRPr="00B13053" w:rsidRDefault="00703899" w:rsidP="00703899">
      <w:pPr>
        <w:pStyle w:val="ConsPlusNormal"/>
        <w:ind w:left="5387"/>
        <w:rPr>
          <w:rFonts w:ascii="Times New Roman" w:hAnsi="Times New Roman" w:cs="Times New Roman"/>
          <w:sz w:val="28"/>
          <w:szCs w:val="28"/>
        </w:rPr>
      </w:pPr>
      <w:r w:rsidRPr="00B13053">
        <w:rPr>
          <w:rFonts w:ascii="Times New Roman" w:hAnsi="Times New Roman" w:cs="Times New Roman"/>
          <w:sz w:val="28"/>
          <w:szCs w:val="28"/>
        </w:rPr>
        <w:lastRenderedPageBreak/>
        <w:t xml:space="preserve">Приложение </w:t>
      </w:r>
    </w:p>
    <w:p w:rsidR="00703899" w:rsidRPr="00B13053" w:rsidRDefault="00703899" w:rsidP="00703899">
      <w:pPr>
        <w:pStyle w:val="ConsPlusNormal"/>
        <w:ind w:left="5387"/>
        <w:rPr>
          <w:rFonts w:ascii="Times New Roman" w:hAnsi="Times New Roman" w:cs="Times New Roman"/>
          <w:sz w:val="28"/>
          <w:szCs w:val="28"/>
        </w:rPr>
      </w:pPr>
      <w:r w:rsidRPr="00B13053">
        <w:rPr>
          <w:rFonts w:ascii="Times New Roman" w:hAnsi="Times New Roman" w:cs="Times New Roman"/>
          <w:sz w:val="28"/>
          <w:szCs w:val="28"/>
        </w:rPr>
        <w:t xml:space="preserve">к   </w:t>
      </w:r>
      <w:r w:rsidR="00A4557F" w:rsidRPr="00B13053">
        <w:rPr>
          <w:rFonts w:ascii="Times New Roman" w:hAnsi="Times New Roman" w:cs="Times New Roman"/>
          <w:sz w:val="28"/>
          <w:szCs w:val="28"/>
        </w:rPr>
        <w:t>Р</w:t>
      </w:r>
      <w:r w:rsidRPr="00B13053">
        <w:rPr>
          <w:rFonts w:ascii="Times New Roman" w:hAnsi="Times New Roman" w:cs="Times New Roman"/>
          <w:sz w:val="28"/>
          <w:szCs w:val="28"/>
        </w:rPr>
        <w:t xml:space="preserve">ешению </w:t>
      </w:r>
      <w:r w:rsidR="00BF65DD">
        <w:rPr>
          <w:rFonts w:ascii="Times New Roman" w:hAnsi="Times New Roman" w:cs="Times New Roman"/>
          <w:sz w:val="28"/>
          <w:szCs w:val="28"/>
        </w:rPr>
        <w:t>Новобирилюсского</w:t>
      </w:r>
    </w:p>
    <w:p w:rsidR="00703899" w:rsidRPr="00B13053" w:rsidRDefault="00703899" w:rsidP="00703899">
      <w:pPr>
        <w:pStyle w:val="ConsPlusNormal"/>
        <w:ind w:left="5387"/>
        <w:rPr>
          <w:rFonts w:ascii="Times New Roman" w:hAnsi="Times New Roman" w:cs="Times New Roman"/>
          <w:sz w:val="28"/>
          <w:szCs w:val="28"/>
        </w:rPr>
      </w:pPr>
      <w:r w:rsidRPr="00B13053">
        <w:rPr>
          <w:rFonts w:ascii="Times New Roman" w:hAnsi="Times New Roman" w:cs="Times New Roman"/>
          <w:sz w:val="28"/>
          <w:szCs w:val="28"/>
        </w:rPr>
        <w:t>сельского Совета депутатов</w:t>
      </w:r>
    </w:p>
    <w:p w:rsidR="00703899" w:rsidRPr="00B13053" w:rsidRDefault="00703899" w:rsidP="00703899">
      <w:pPr>
        <w:pStyle w:val="ConsPlusNormal"/>
        <w:ind w:left="5387"/>
        <w:rPr>
          <w:rFonts w:ascii="Times New Roman" w:hAnsi="Times New Roman" w:cs="Times New Roman"/>
          <w:sz w:val="28"/>
          <w:szCs w:val="28"/>
        </w:rPr>
      </w:pPr>
      <w:r w:rsidRPr="00B13053">
        <w:rPr>
          <w:rFonts w:ascii="Times New Roman" w:hAnsi="Times New Roman" w:cs="Times New Roman"/>
          <w:sz w:val="28"/>
          <w:szCs w:val="28"/>
        </w:rPr>
        <w:t xml:space="preserve">от </w:t>
      </w:r>
      <w:r w:rsidR="00751489">
        <w:rPr>
          <w:rFonts w:ascii="Times New Roman" w:hAnsi="Times New Roman" w:cs="Times New Roman"/>
          <w:sz w:val="28"/>
          <w:szCs w:val="28"/>
        </w:rPr>
        <w:t>29.08.2023</w:t>
      </w:r>
      <w:r w:rsidRPr="00B13053">
        <w:rPr>
          <w:rFonts w:ascii="Times New Roman" w:hAnsi="Times New Roman" w:cs="Times New Roman"/>
          <w:sz w:val="28"/>
          <w:szCs w:val="28"/>
        </w:rPr>
        <w:t xml:space="preserve"> № </w:t>
      </w:r>
      <w:r w:rsidR="00751489">
        <w:rPr>
          <w:rFonts w:ascii="Times New Roman" w:hAnsi="Times New Roman" w:cs="Times New Roman"/>
          <w:sz w:val="28"/>
          <w:szCs w:val="28"/>
        </w:rPr>
        <w:t>24-128</w:t>
      </w:r>
    </w:p>
    <w:p w:rsidR="00703899" w:rsidRPr="00B13053" w:rsidRDefault="00703899" w:rsidP="00703899">
      <w:pPr>
        <w:pStyle w:val="ConsPlusNormal"/>
        <w:ind w:left="5387"/>
        <w:rPr>
          <w:rFonts w:ascii="Times New Roman" w:hAnsi="Times New Roman" w:cs="Times New Roman"/>
          <w:sz w:val="28"/>
          <w:szCs w:val="28"/>
        </w:rPr>
      </w:pPr>
    </w:p>
    <w:p w:rsidR="00EA7A74" w:rsidRPr="00B13053" w:rsidRDefault="00EA7A74" w:rsidP="00703899">
      <w:pPr>
        <w:spacing w:after="0" w:line="100" w:lineRule="atLeast"/>
        <w:jc w:val="center"/>
        <w:rPr>
          <w:rFonts w:ascii="Times New Roman" w:hAnsi="Times New Roman"/>
          <w:b/>
          <w:bCs/>
          <w:sz w:val="28"/>
          <w:szCs w:val="28"/>
        </w:rPr>
      </w:pPr>
    </w:p>
    <w:p w:rsidR="000C17F1" w:rsidRPr="00B13053" w:rsidRDefault="000C17F1" w:rsidP="000C17F1">
      <w:pPr>
        <w:spacing w:after="0" w:line="240" w:lineRule="auto"/>
        <w:jc w:val="center"/>
        <w:rPr>
          <w:rFonts w:ascii="Times New Roman" w:hAnsi="Times New Roman"/>
          <w:b/>
          <w:color w:val="000000"/>
          <w:sz w:val="28"/>
          <w:szCs w:val="28"/>
        </w:rPr>
      </w:pPr>
      <w:r w:rsidRPr="00B13053">
        <w:rPr>
          <w:rFonts w:ascii="Times New Roman" w:hAnsi="Times New Roman"/>
          <w:b/>
          <w:color w:val="000000"/>
          <w:sz w:val="28"/>
          <w:szCs w:val="28"/>
        </w:rPr>
        <w:t>ПОЛОЖЕНИЕ</w:t>
      </w:r>
    </w:p>
    <w:p w:rsidR="000C17F1" w:rsidRPr="00B13053" w:rsidRDefault="000C17F1" w:rsidP="000C17F1">
      <w:pPr>
        <w:spacing w:after="0" w:line="240" w:lineRule="auto"/>
        <w:jc w:val="center"/>
        <w:rPr>
          <w:rFonts w:ascii="Times New Roman" w:hAnsi="Times New Roman"/>
          <w:b/>
          <w:color w:val="555555"/>
          <w:sz w:val="28"/>
          <w:szCs w:val="28"/>
        </w:rPr>
      </w:pPr>
      <w:r w:rsidRPr="00B13053">
        <w:rPr>
          <w:rFonts w:ascii="Times New Roman" w:hAnsi="Times New Roman"/>
          <w:b/>
          <w:color w:val="000000"/>
          <w:sz w:val="28"/>
          <w:szCs w:val="28"/>
        </w:rPr>
        <w:t xml:space="preserve">о порядке и условиях приватизации муниципального имущества на территории муниципального образования </w:t>
      </w:r>
      <w:r w:rsidR="00B13053">
        <w:rPr>
          <w:rFonts w:ascii="Times New Roman" w:hAnsi="Times New Roman"/>
          <w:b/>
          <w:color w:val="000000"/>
          <w:sz w:val="28"/>
          <w:szCs w:val="28"/>
        </w:rPr>
        <w:t>Новобирилюсский</w:t>
      </w:r>
      <w:r w:rsidRPr="00B13053">
        <w:rPr>
          <w:rFonts w:ascii="Times New Roman" w:hAnsi="Times New Roman"/>
          <w:b/>
          <w:color w:val="000000"/>
          <w:sz w:val="28"/>
          <w:szCs w:val="28"/>
        </w:rPr>
        <w:t xml:space="preserve"> сельсовет</w:t>
      </w:r>
    </w:p>
    <w:p w:rsidR="000C17F1" w:rsidRPr="00B13053" w:rsidRDefault="000C17F1" w:rsidP="000C17F1">
      <w:pPr>
        <w:spacing w:after="0" w:line="240" w:lineRule="auto"/>
        <w:jc w:val="both"/>
        <w:rPr>
          <w:rFonts w:ascii="Times New Roman" w:hAnsi="Times New Roman"/>
          <w:color w:val="000000"/>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ОБЩИЕ ПОЛОЖЕНИЯ</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1.1. Настоящее Положение разработано в соответствии с Гражданским </w:t>
      </w:r>
      <w:hyperlink r:id="rId8" w:history="1">
        <w:r w:rsidRPr="00B13053">
          <w:rPr>
            <w:rFonts w:ascii="Times New Roman" w:hAnsi="Times New Roman"/>
            <w:sz w:val="28"/>
            <w:szCs w:val="28"/>
            <w:bdr w:val="none" w:sz="0" w:space="0" w:color="auto" w:frame="1"/>
          </w:rPr>
          <w:t>кодексом</w:t>
        </w:r>
      </w:hyperlink>
      <w:r w:rsidRPr="00B13053">
        <w:rPr>
          <w:rFonts w:ascii="Times New Roman" w:hAnsi="Times New Roman"/>
          <w:sz w:val="28"/>
          <w:szCs w:val="28"/>
        </w:rPr>
        <w:t xml:space="preserve"> Российской Федерации и Федеральным </w:t>
      </w:r>
      <w:hyperlink r:id="rId9"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от 21 декабря 2001 года №178-ФЗ «О приватизации государственного и муниципального имущества» (далее - Закон о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w:t>
      </w:r>
      <w:r w:rsidR="00B13053">
        <w:rPr>
          <w:rFonts w:ascii="Times New Roman" w:hAnsi="Times New Roman"/>
          <w:sz w:val="28"/>
          <w:szCs w:val="28"/>
        </w:rPr>
        <w:t>Новобирилюсский</w:t>
      </w:r>
      <w:r w:rsidR="004E6039" w:rsidRPr="00B13053">
        <w:rPr>
          <w:rFonts w:ascii="Times New Roman" w:hAnsi="Times New Roman"/>
          <w:sz w:val="28"/>
          <w:szCs w:val="28"/>
        </w:rPr>
        <w:t xml:space="preserve"> </w:t>
      </w:r>
      <w:r w:rsidRPr="00B13053">
        <w:rPr>
          <w:rFonts w:ascii="Times New Roman" w:hAnsi="Times New Roman"/>
          <w:sz w:val="28"/>
          <w:szCs w:val="28"/>
        </w:rPr>
        <w:t>сельсовет (далее - муниципальное имущество).</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 xml:space="preserve">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10"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1.2. Действие настоящего Положения не распространяется на отношения, возникающие при отчуждении: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б) природных ресурсов;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муниципального жилищного фонда;</w:t>
      </w:r>
    </w:p>
    <w:p w:rsidR="000C17F1" w:rsidRPr="00B13053" w:rsidRDefault="004E6039"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г) </w:t>
      </w:r>
      <w:r w:rsidR="000C17F1" w:rsidRPr="00B13053">
        <w:rPr>
          <w:rFonts w:ascii="Times New Roman" w:hAnsi="Times New Roman"/>
          <w:sz w:val="28"/>
          <w:szCs w:val="28"/>
        </w:rPr>
        <w:t xml:space="preserve">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муниципального образования </w:t>
      </w:r>
      <w:r w:rsidR="00B13053">
        <w:rPr>
          <w:rFonts w:ascii="Times New Roman" w:hAnsi="Times New Roman"/>
          <w:sz w:val="28"/>
          <w:szCs w:val="28"/>
        </w:rPr>
        <w:t>Новобирилюсский</w:t>
      </w:r>
      <w:r w:rsidR="000C17F1" w:rsidRPr="00B13053">
        <w:rPr>
          <w:rFonts w:ascii="Times New Roman" w:hAnsi="Times New Roman"/>
          <w:sz w:val="28"/>
          <w:szCs w:val="28"/>
        </w:rPr>
        <w:t xml:space="preserve"> сельсовет;</w:t>
      </w:r>
    </w:p>
    <w:p w:rsidR="000C17F1" w:rsidRPr="00B13053" w:rsidRDefault="000C17F1" w:rsidP="000C17F1">
      <w:pPr>
        <w:spacing w:after="0" w:line="240" w:lineRule="auto"/>
        <w:ind w:firstLine="709"/>
        <w:jc w:val="both"/>
        <w:rPr>
          <w:rFonts w:ascii="Times New Roman" w:hAnsi="Times New Roman"/>
          <w:sz w:val="28"/>
          <w:szCs w:val="28"/>
        </w:rPr>
      </w:pPr>
      <w:proofErr w:type="spellStart"/>
      <w:r w:rsidRPr="00B13053">
        <w:rPr>
          <w:rFonts w:ascii="Times New Roman" w:hAnsi="Times New Roman"/>
          <w:sz w:val="28"/>
          <w:szCs w:val="28"/>
        </w:rPr>
        <w:lastRenderedPageBreak/>
        <w:t>д</w:t>
      </w:r>
      <w:proofErr w:type="spellEnd"/>
      <w:r w:rsidRPr="00B13053">
        <w:rPr>
          <w:rFonts w:ascii="Times New Roman" w:hAnsi="Times New Roman"/>
          <w:sz w:val="28"/>
          <w:szCs w:val="28"/>
        </w:rPr>
        <w:t>)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е) муниципального имущества на основании судебного решения;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0C17F1" w:rsidRPr="00B13053" w:rsidRDefault="000C17F1" w:rsidP="000C17F1">
      <w:pPr>
        <w:spacing w:after="0" w:line="240" w:lineRule="auto"/>
        <w:ind w:firstLine="709"/>
        <w:jc w:val="both"/>
        <w:rPr>
          <w:rFonts w:ascii="Times New Roman" w:hAnsi="Times New Roman"/>
          <w:sz w:val="28"/>
          <w:szCs w:val="28"/>
        </w:rPr>
      </w:pPr>
      <w:proofErr w:type="spellStart"/>
      <w:r w:rsidRPr="00B13053">
        <w:rPr>
          <w:rFonts w:ascii="Times New Roman" w:hAnsi="Times New Roman"/>
          <w:sz w:val="28"/>
          <w:szCs w:val="28"/>
        </w:rPr>
        <w:t>з</w:t>
      </w:r>
      <w:proofErr w:type="spellEnd"/>
      <w:r w:rsidRPr="00B13053">
        <w:rPr>
          <w:rFonts w:ascii="Times New Roman" w:hAnsi="Times New Roman"/>
          <w:sz w:val="28"/>
          <w:szCs w:val="28"/>
        </w:rPr>
        <w:t>) муниципального имущества, находящегося за пределами территории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и) муниципального имущества в случаях, предусмотренных международными договорами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B13053">
        <w:rPr>
          <w:rFonts w:ascii="Times New Roman" w:hAnsi="Times New Roman"/>
          <w:sz w:val="28"/>
          <w:szCs w:val="28"/>
        </w:rPr>
        <w:t xml:space="preserve"> здания, строения и сооружения, находящиеся в собственности указанных организаций;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л)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1" w:history="1">
        <w:r w:rsidRPr="00B13053">
          <w:rPr>
            <w:rFonts w:ascii="Times New Roman" w:hAnsi="Times New Roman"/>
            <w:sz w:val="28"/>
            <w:szCs w:val="28"/>
            <w:bdr w:val="none" w:sz="0" w:space="0" w:color="auto" w:frame="1"/>
          </w:rPr>
          <w:t>статьями 84.2</w:t>
        </w:r>
      </w:hyperlink>
      <w:r w:rsidRPr="00B13053">
        <w:rPr>
          <w:rFonts w:ascii="Times New Roman" w:hAnsi="Times New Roman"/>
          <w:sz w:val="28"/>
          <w:szCs w:val="28"/>
        </w:rPr>
        <w:t xml:space="preserve">, </w:t>
      </w:r>
      <w:hyperlink r:id="rId12" w:history="1">
        <w:r w:rsidRPr="00B13053">
          <w:rPr>
            <w:rFonts w:ascii="Times New Roman" w:hAnsi="Times New Roman"/>
            <w:sz w:val="28"/>
            <w:szCs w:val="28"/>
            <w:bdr w:val="none" w:sz="0" w:space="0" w:color="auto" w:frame="1"/>
          </w:rPr>
          <w:t>84.7</w:t>
        </w:r>
      </w:hyperlink>
      <w:r w:rsidRPr="00B13053">
        <w:rPr>
          <w:rFonts w:ascii="Times New Roman" w:hAnsi="Times New Roman"/>
          <w:sz w:val="28"/>
          <w:szCs w:val="28"/>
        </w:rPr>
        <w:t xml:space="preserve"> и </w:t>
      </w:r>
      <w:hyperlink r:id="rId13" w:history="1">
        <w:r w:rsidRPr="00B13053">
          <w:rPr>
            <w:rFonts w:ascii="Times New Roman" w:hAnsi="Times New Roman"/>
            <w:sz w:val="28"/>
            <w:szCs w:val="28"/>
            <w:bdr w:val="none" w:sz="0" w:space="0" w:color="auto" w:frame="1"/>
          </w:rPr>
          <w:t>84.8</w:t>
        </w:r>
      </w:hyperlink>
      <w:r w:rsidRPr="00B13053">
        <w:rPr>
          <w:rFonts w:ascii="Times New Roman" w:hAnsi="Times New Roman"/>
          <w:sz w:val="28"/>
          <w:szCs w:val="28"/>
        </w:rPr>
        <w:t xml:space="preserve"> Федерального закона от 26 декабря 1995 года №208-ФЗ «Об акционерных обществах»;</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4" w:history="1">
        <w:r w:rsidRPr="00B13053">
          <w:rPr>
            <w:rFonts w:ascii="Times New Roman" w:hAnsi="Times New Roman"/>
            <w:sz w:val="28"/>
            <w:szCs w:val="28"/>
            <w:bdr w:val="none" w:sz="0" w:space="0" w:color="auto" w:frame="1"/>
          </w:rPr>
          <w:t>закона</w:t>
        </w:r>
      </w:hyperlink>
      <w:r w:rsidRPr="00B13053">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D79F1" w:rsidRPr="00B13053" w:rsidRDefault="00BD79F1" w:rsidP="00BD79F1">
      <w:pPr>
        <w:spacing w:after="0" w:line="240" w:lineRule="auto"/>
        <w:ind w:firstLine="709"/>
        <w:jc w:val="both"/>
        <w:rPr>
          <w:rFonts w:ascii="Times New Roman" w:hAnsi="Times New Roman"/>
          <w:sz w:val="28"/>
          <w:szCs w:val="28"/>
        </w:rPr>
      </w:pPr>
      <w:proofErr w:type="spellStart"/>
      <w:r w:rsidRPr="00B13053">
        <w:rPr>
          <w:rFonts w:ascii="Times New Roman" w:hAnsi="Times New Roman"/>
          <w:sz w:val="28"/>
          <w:szCs w:val="28"/>
        </w:rPr>
        <w:t>н</w:t>
      </w:r>
      <w:proofErr w:type="spellEnd"/>
      <w:r w:rsidRPr="00B13053">
        <w:rPr>
          <w:rFonts w:ascii="Times New Roman" w:hAnsi="Times New Roman"/>
          <w:sz w:val="28"/>
          <w:szCs w:val="28"/>
        </w:rPr>
        <w:t xml:space="preserve">) </w:t>
      </w:r>
      <w:r w:rsidRPr="00B13053">
        <w:rPr>
          <w:rFonts w:ascii="Times New Roman" w:hAnsi="Times New Roman"/>
          <w:color w:val="000000"/>
          <w:sz w:val="28"/>
          <w:szCs w:val="28"/>
          <w:shd w:val="clear" w:color="auto" w:fill="FFFFFF"/>
        </w:rPr>
        <w:t>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B13053">
        <w:rPr>
          <w:rFonts w:ascii="Times New Roman" w:hAnsi="Times New Roman"/>
          <w:color w:val="000000"/>
          <w:sz w:val="28"/>
          <w:szCs w:val="28"/>
          <w:shd w:val="clear" w:color="auto" w:fill="FFFFFF"/>
        </w:rPr>
        <w:t>дств взр</w:t>
      </w:r>
      <w:proofErr w:type="gramEnd"/>
      <w:r w:rsidRPr="00B13053">
        <w:rPr>
          <w:rFonts w:ascii="Times New Roman" w:hAnsi="Times New Roman"/>
          <w:color w:val="000000"/>
          <w:sz w:val="28"/>
          <w:szCs w:val="28"/>
          <w:shd w:val="clear" w:color="auto" w:fill="FFFFFF"/>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1.3.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B13053">
        <w:rPr>
          <w:rFonts w:ascii="Times New Roman" w:hAnsi="Times New Roman"/>
          <w:sz w:val="28"/>
          <w:szCs w:val="28"/>
        </w:rPr>
        <w:t>Новобирилюсский</w:t>
      </w:r>
      <w:r w:rsidRPr="00B13053">
        <w:rPr>
          <w:rFonts w:ascii="Times New Roman" w:hAnsi="Times New Roman"/>
          <w:sz w:val="28"/>
          <w:szCs w:val="28"/>
        </w:rPr>
        <w:t xml:space="preserve"> сельсовет, в собственность физических и (или) юридических лиц.</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Муниципальное имущество отчуждается в собственность физических и (или) юридических лиц исключительно на возмездной основе (за плату либо </w:t>
      </w:r>
      <w:r w:rsidRPr="00B13053">
        <w:rPr>
          <w:rFonts w:ascii="Times New Roman" w:hAnsi="Times New Roman"/>
          <w:sz w:val="28"/>
          <w:szCs w:val="28"/>
        </w:rPr>
        <w:lastRenderedPageBreak/>
        <w:t>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w:t>
      </w:r>
      <w:hyperlink r:id="rId15"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1.4. Основными целями приватизации являются: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совершенствование управления муниципальной собственностью;</w:t>
      </w:r>
    </w:p>
    <w:p w:rsidR="000C17F1" w:rsidRPr="00B13053" w:rsidRDefault="003A7F3F"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w:t>
      </w:r>
      <w:r w:rsidR="000C17F1" w:rsidRPr="00B13053">
        <w:rPr>
          <w:rFonts w:ascii="Times New Roman" w:hAnsi="Times New Roman"/>
          <w:sz w:val="28"/>
          <w:szCs w:val="28"/>
        </w:rPr>
        <w:t xml:space="preserve">обеспечение доходной части бюджета муниципального образования </w:t>
      </w:r>
      <w:r w:rsidR="00AE641C" w:rsidRPr="00B13053">
        <w:rPr>
          <w:rFonts w:ascii="Times New Roman" w:hAnsi="Times New Roman"/>
          <w:sz w:val="28"/>
          <w:szCs w:val="28"/>
        </w:rPr>
        <w:t>Озерновский</w:t>
      </w:r>
      <w:r w:rsidR="000C17F1" w:rsidRPr="00B13053">
        <w:rPr>
          <w:rFonts w:ascii="Times New Roman" w:hAnsi="Times New Roman"/>
          <w:sz w:val="28"/>
          <w:szCs w:val="28"/>
        </w:rPr>
        <w:t xml:space="preserve"> сельсовет;</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привлечение инвестиций.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0C17F1" w:rsidRPr="00B13053" w:rsidRDefault="003A7F3F"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1.6. </w:t>
      </w:r>
      <w:r w:rsidR="000C17F1" w:rsidRPr="00B13053">
        <w:rPr>
          <w:rFonts w:ascii="Times New Roman" w:hAnsi="Times New Roman"/>
          <w:sz w:val="28"/>
          <w:szCs w:val="28"/>
        </w:rPr>
        <w:t xml:space="preserve">Объектами приватизации муниципальной собственности муниципального образования </w:t>
      </w:r>
      <w:r w:rsidR="00B13053">
        <w:rPr>
          <w:rFonts w:ascii="Times New Roman" w:hAnsi="Times New Roman"/>
          <w:sz w:val="28"/>
          <w:szCs w:val="28"/>
        </w:rPr>
        <w:t>Новобирилюсский</w:t>
      </w:r>
      <w:r w:rsidR="000C17F1" w:rsidRPr="00B13053">
        <w:rPr>
          <w:rFonts w:ascii="Times New Roman" w:hAnsi="Times New Roman"/>
          <w:sz w:val="28"/>
          <w:szCs w:val="28"/>
        </w:rPr>
        <w:t xml:space="preserve"> сельсовет являются: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муниципальные унитарные предприятия;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объекты муниципальной собственности, не используемые для реализации полномочий органов местного самоуправления;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незавершенные строительством объекты;</w:t>
      </w:r>
    </w:p>
    <w:p w:rsidR="000C17F1" w:rsidRPr="00B13053" w:rsidRDefault="003A7F3F"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w:t>
      </w:r>
      <w:r w:rsidR="000C17F1" w:rsidRPr="00B13053">
        <w:rPr>
          <w:rFonts w:ascii="Times New Roman" w:hAnsi="Times New Roman"/>
          <w:sz w:val="28"/>
          <w:szCs w:val="28"/>
        </w:rPr>
        <w:t>находящиеся в муниципальной собственности акции акционерных обществ;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находящиеся в муниципальной собственности доли в уставных капиталах обществ с ограниченной ответственностью;</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движимое муниципальное имущество.</w:t>
      </w:r>
    </w:p>
    <w:p w:rsidR="000C17F1" w:rsidRPr="00B13053" w:rsidRDefault="003A7F3F"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1.7. </w:t>
      </w:r>
      <w:r w:rsidR="000C17F1" w:rsidRPr="00B13053">
        <w:rPr>
          <w:rFonts w:ascii="Times New Roman" w:hAnsi="Times New Roman"/>
          <w:sz w:val="28"/>
          <w:szCs w:val="28"/>
        </w:rPr>
        <w:t>Покупателями муниципального имущества могут быть любые физические и юридические лица, за исключением: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государственных и муниципальных унитарных предприятий, государственных и муниципальных учреждений;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6" w:history="1">
        <w:r w:rsidRPr="00B13053">
          <w:rPr>
            <w:rFonts w:ascii="Times New Roman" w:hAnsi="Times New Roman"/>
            <w:sz w:val="28"/>
            <w:szCs w:val="28"/>
            <w:bdr w:val="none" w:sz="0" w:space="0" w:color="auto" w:frame="1"/>
          </w:rPr>
          <w:t>статьей 25</w:t>
        </w:r>
      </w:hyperlink>
      <w:r w:rsidRPr="00B13053">
        <w:rPr>
          <w:rFonts w:ascii="Times New Roman" w:hAnsi="Times New Roman"/>
          <w:sz w:val="28"/>
          <w:szCs w:val="28"/>
        </w:rPr>
        <w:t xml:space="preserve"> Закона о приватизации.</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history="1">
        <w:r w:rsidRPr="00B13053">
          <w:rPr>
            <w:rFonts w:ascii="Times New Roman" w:hAnsi="Times New Roman"/>
            <w:sz w:val="28"/>
            <w:szCs w:val="28"/>
            <w:bdr w:val="none" w:sz="0" w:space="0" w:color="auto" w:frame="1"/>
          </w:rPr>
          <w:t>перечень</w:t>
        </w:r>
      </w:hyperlink>
      <w:r w:rsidRPr="00B13053">
        <w:rPr>
          <w:rFonts w:ascii="Times New Roman" w:hAnsi="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13053">
        <w:rPr>
          <w:rFonts w:ascii="Times New Roman" w:hAnsi="Times New Roman"/>
          <w:sz w:val="28"/>
          <w:szCs w:val="28"/>
        </w:rPr>
        <w:t>офшорные</w:t>
      </w:r>
      <w:proofErr w:type="spellEnd"/>
      <w:r w:rsidRPr="00B13053">
        <w:rPr>
          <w:rFonts w:ascii="Times New Roman" w:hAnsi="Times New Roman"/>
          <w:sz w:val="28"/>
          <w:szCs w:val="28"/>
        </w:rPr>
        <w:t xml:space="preserve"> зоны), и которые не осуществляют раскрытие и предоставление информации о своих </w:t>
      </w:r>
      <w:proofErr w:type="spellStart"/>
      <w:r w:rsidRPr="00B13053">
        <w:rPr>
          <w:rFonts w:ascii="Times New Roman" w:hAnsi="Times New Roman"/>
          <w:sz w:val="28"/>
          <w:szCs w:val="28"/>
        </w:rPr>
        <w:t>выгодоприобретателях</w:t>
      </w:r>
      <w:proofErr w:type="spellEnd"/>
      <w:r w:rsidRPr="00B13053">
        <w:rPr>
          <w:rFonts w:ascii="Times New Roman" w:hAnsi="Times New Roman"/>
          <w:sz w:val="28"/>
          <w:szCs w:val="28"/>
        </w:rPr>
        <w:t xml:space="preserve">, </w:t>
      </w:r>
      <w:proofErr w:type="spellStart"/>
      <w:r w:rsidRPr="00B13053">
        <w:rPr>
          <w:rFonts w:ascii="Times New Roman" w:hAnsi="Times New Roman"/>
          <w:sz w:val="28"/>
          <w:szCs w:val="28"/>
        </w:rPr>
        <w:t>бенефициарных</w:t>
      </w:r>
      <w:proofErr w:type="spellEnd"/>
      <w:r w:rsidRPr="00B13053">
        <w:rPr>
          <w:rFonts w:ascii="Times New Roman" w:hAnsi="Times New Roman"/>
          <w:sz w:val="28"/>
          <w:szCs w:val="28"/>
        </w:rPr>
        <w:t xml:space="preserve"> владельцах и контролирующих лицах в порядке, установленном Правительством Российской</w:t>
      </w:r>
      <w:proofErr w:type="gramEnd"/>
      <w:r w:rsidRPr="00B13053">
        <w:rPr>
          <w:rFonts w:ascii="Times New Roman" w:hAnsi="Times New Roman"/>
          <w:sz w:val="28"/>
          <w:szCs w:val="28"/>
        </w:rPr>
        <w:t xml:space="preserve">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lastRenderedPageBreak/>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B13053">
        <w:rPr>
          <w:rFonts w:ascii="Times New Roman" w:hAnsi="Times New Roman"/>
          <w:sz w:val="28"/>
          <w:szCs w:val="28"/>
        </w:rPr>
        <w:t>Новобирилюсского</w:t>
      </w:r>
      <w:r w:rsidRPr="00B13053">
        <w:rPr>
          <w:rFonts w:ascii="Times New Roman" w:hAnsi="Times New Roman"/>
          <w:sz w:val="28"/>
          <w:szCs w:val="28"/>
        </w:rPr>
        <w:t xml:space="preserve"> сельсовета (далее - Продавец).</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1.9. Цена продажи приватизируемого имущества определяется в соответствии с требованиями </w:t>
      </w:r>
      <w:hyperlink r:id="rId18" w:history="1">
        <w:r w:rsidRPr="00B13053">
          <w:rPr>
            <w:rFonts w:ascii="Times New Roman" w:hAnsi="Times New Roman"/>
            <w:sz w:val="28"/>
            <w:szCs w:val="28"/>
            <w:bdr w:val="none" w:sz="0" w:space="0" w:color="auto" w:frame="1"/>
          </w:rPr>
          <w:t>Закона</w:t>
        </w:r>
      </w:hyperlink>
      <w:r w:rsidRPr="00B13053">
        <w:rPr>
          <w:rFonts w:ascii="Times New Roman" w:hAnsi="Times New Roman"/>
          <w:sz w:val="28"/>
          <w:szCs w:val="28"/>
        </w:rPr>
        <w:t xml:space="preserve"> о приватизации, с учетом положений о формировании начальной цены (независимая оценка).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1.10. Отношения по отчуждению муниципального имущества, не урегулированные настоящим Положением и </w:t>
      </w:r>
      <w:hyperlink r:id="rId19"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 приватизации, регулируются гражданским законодательством и нормативными правовыми актами органа местного самоуправления.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1.11. В соответствии с </w:t>
      </w:r>
      <w:proofErr w:type="gramStart"/>
      <w:r w:rsidRPr="00B13053">
        <w:rPr>
          <w:rFonts w:ascii="Times New Roman" w:hAnsi="Times New Roman"/>
          <w:sz w:val="28"/>
          <w:szCs w:val="28"/>
        </w:rPr>
        <w:t>ч</w:t>
      </w:r>
      <w:proofErr w:type="gramEnd"/>
      <w:r w:rsidRPr="00B13053">
        <w:rPr>
          <w:rFonts w:ascii="Times New Roman" w:hAnsi="Times New Roman"/>
          <w:sz w:val="28"/>
          <w:szCs w:val="28"/>
        </w:rPr>
        <w:t xml:space="preserve">.3 ст.3 Закона о приватизации, приватизации не подлежит имущество, отнесенное федеральными </w:t>
      </w:r>
      <w:hyperlink r:id="rId20" w:history="1">
        <w:r w:rsidRPr="00B13053">
          <w:rPr>
            <w:rFonts w:ascii="Times New Roman" w:hAnsi="Times New Roman"/>
            <w:sz w:val="28"/>
            <w:szCs w:val="28"/>
            <w:bdr w:val="none" w:sz="0" w:space="0" w:color="auto" w:frame="1"/>
          </w:rPr>
          <w:t>законами</w:t>
        </w:r>
      </w:hyperlink>
      <w:r w:rsidRPr="00B13053">
        <w:rPr>
          <w:rFonts w:ascii="Times New Roman" w:hAnsi="Times New Roman"/>
          <w:sz w:val="28"/>
          <w:szCs w:val="28"/>
        </w:rP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0C17F1" w:rsidRPr="00B13053" w:rsidRDefault="000C17F1" w:rsidP="000C17F1">
      <w:pPr>
        <w:spacing w:after="0" w:line="240" w:lineRule="auto"/>
        <w:jc w:val="center"/>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КОМПЕТЕНЦИЯ ОРГАНОВ МЕСТНОГО САМОУПРАВЛЕНИЯ В СФЕРЕ ПРИВАТИЗАЦИИ</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2.2. </w:t>
      </w:r>
      <w:proofErr w:type="gramStart"/>
      <w:r w:rsidRPr="00B13053">
        <w:rPr>
          <w:rFonts w:ascii="Times New Roman" w:hAnsi="Times New Roman"/>
          <w:sz w:val="28"/>
          <w:szCs w:val="28"/>
        </w:rPr>
        <w:t xml:space="preserve">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w:t>
      </w:r>
      <w:hyperlink r:id="rId21" w:anchor="P149" w:history="1">
        <w:r w:rsidRPr="00B13053">
          <w:rPr>
            <w:rFonts w:ascii="Times New Roman" w:hAnsi="Times New Roman"/>
            <w:sz w:val="28"/>
            <w:szCs w:val="28"/>
            <w:bdr w:val="none" w:sz="0" w:space="0" w:color="auto" w:frame="1"/>
          </w:rPr>
          <w:t>подпункте 8.1 пункта 1</w:t>
        </w:r>
      </w:hyperlink>
      <w:r w:rsidRPr="00B13053">
        <w:rPr>
          <w:rFonts w:ascii="Times New Roman" w:hAnsi="Times New Roman"/>
          <w:sz w:val="28"/>
          <w:szCs w:val="28"/>
        </w:rPr>
        <w:t xml:space="preserve">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roofErr w:type="gramEnd"/>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2.3. Муниципальное имущество, приватизация которого запрещена: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2.3.1. Муниципальные дороги, мосты и предприятия, осуществляющие их содержание, ремонт и реконструкцию.</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2.3.2. Иное имущество, не подлежащее приватизации в соответствии с федеральным законодательством.</w:t>
      </w:r>
    </w:p>
    <w:p w:rsidR="000C17F1" w:rsidRPr="00B13053" w:rsidRDefault="000C17F1" w:rsidP="000C17F1">
      <w:pPr>
        <w:spacing w:after="0" w:line="240" w:lineRule="auto"/>
        <w:ind w:firstLine="709"/>
        <w:jc w:val="both"/>
        <w:rPr>
          <w:rFonts w:ascii="Times New Roman" w:hAnsi="Times New Roman"/>
          <w:sz w:val="28"/>
          <w:szCs w:val="28"/>
        </w:rPr>
      </w:pPr>
      <w:bookmarkStart w:id="0" w:name="P146"/>
      <w:bookmarkEnd w:id="0"/>
      <w:r w:rsidRPr="00B13053">
        <w:rPr>
          <w:rFonts w:ascii="Times New Roman" w:hAnsi="Times New Roman"/>
          <w:sz w:val="28"/>
          <w:szCs w:val="28"/>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lastRenderedPageBreak/>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2.4.2. Муниципальное имущество, приватизация которого осуществляется путем продажи его на конкурсе</w:t>
      </w:r>
      <w:bookmarkStart w:id="1" w:name="P151"/>
      <w:bookmarkEnd w:id="1"/>
      <w:r w:rsidRPr="00B13053">
        <w:rPr>
          <w:rFonts w:ascii="Times New Roman" w:hAnsi="Times New Roman"/>
          <w:sz w:val="28"/>
          <w:szCs w:val="28"/>
        </w:rPr>
        <w:t>.</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2.4.3. Объекты сетевой инженерной инфраструктуры (в том числе </w:t>
      </w:r>
      <w:proofErr w:type="spellStart"/>
      <w:r w:rsidRPr="00B13053">
        <w:rPr>
          <w:rFonts w:ascii="Times New Roman" w:hAnsi="Times New Roman"/>
          <w:sz w:val="28"/>
          <w:szCs w:val="28"/>
        </w:rPr>
        <w:t>электро</w:t>
      </w:r>
      <w:proofErr w:type="spellEnd"/>
      <w:r w:rsidRPr="00B13053">
        <w:rPr>
          <w:rFonts w:ascii="Times New Roman" w:hAnsi="Times New Roman"/>
          <w:sz w:val="28"/>
          <w:szCs w:val="28"/>
        </w:rPr>
        <w:t>-, тепло- и газоснабжения, водопроводно-канализационного хозяйства, наружного освещения).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2.4.6. Муниципальные унитарные предприятия.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2.4.7. Находящиеся в муниципальной собственности акции акционерных обществ.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2.4.8. Находящиеся в муниципальной собственности доли в уставных капиталах обществ с ограниченной ответственностью.</w:t>
      </w:r>
      <w:bookmarkStart w:id="2" w:name="P161"/>
      <w:bookmarkEnd w:id="2"/>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2.4.9. Движимое муниципальное имущество балансовой стоимостью более 300 000 рублей.</w:t>
      </w:r>
    </w:p>
    <w:p w:rsidR="000C17F1" w:rsidRPr="00B13053" w:rsidRDefault="000C17F1" w:rsidP="000C17F1">
      <w:pPr>
        <w:spacing w:after="0" w:line="240" w:lineRule="auto"/>
        <w:ind w:firstLine="709"/>
        <w:jc w:val="both"/>
        <w:rPr>
          <w:rFonts w:ascii="Times New Roman" w:hAnsi="Times New Roman"/>
          <w:sz w:val="28"/>
          <w:szCs w:val="28"/>
        </w:rPr>
      </w:pPr>
      <w:bookmarkStart w:id="3" w:name="P163"/>
      <w:bookmarkEnd w:id="3"/>
      <w:r w:rsidRPr="00B13053">
        <w:rPr>
          <w:rFonts w:ascii="Times New Roman" w:hAnsi="Times New Roman"/>
          <w:sz w:val="28"/>
          <w:szCs w:val="28"/>
        </w:rPr>
        <w:t xml:space="preserve">2.5. Муниципальное имущество, приватизация которого осуществляется по решению администрации </w:t>
      </w:r>
      <w:r w:rsidR="00AE641C" w:rsidRPr="00B13053">
        <w:rPr>
          <w:rFonts w:ascii="Times New Roman" w:hAnsi="Times New Roman"/>
          <w:sz w:val="28"/>
          <w:szCs w:val="28"/>
        </w:rPr>
        <w:t>Озерновского</w:t>
      </w:r>
      <w:r w:rsidRPr="00B13053">
        <w:rPr>
          <w:rFonts w:ascii="Times New Roman" w:hAnsi="Times New Roman"/>
          <w:sz w:val="28"/>
          <w:szCs w:val="28"/>
        </w:rPr>
        <w:t xml:space="preserve"> сельсовета: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2.5.1. Муниципальное имущество, не указанное в пунктах </w:t>
      </w:r>
      <w:hyperlink r:id="rId22" w:anchor="P146" w:history="1">
        <w:r w:rsidRPr="00B13053">
          <w:rPr>
            <w:rFonts w:ascii="Times New Roman" w:hAnsi="Times New Roman"/>
            <w:sz w:val="28"/>
            <w:szCs w:val="28"/>
            <w:bdr w:val="none" w:sz="0" w:space="0" w:color="auto" w:frame="1"/>
          </w:rPr>
          <w:t>3.1</w:t>
        </w:r>
      </w:hyperlink>
      <w:r w:rsidRPr="00B13053">
        <w:rPr>
          <w:rFonts w:ascii="Times New Roman" w:hAnsi="Times New Roman"/>
          <w:sz w:val="28"/>
          <w:szCs w:val="28"/>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0C17F1" w:rsidRPr="00B13053" w:rsidRDefault="000C17F1" w:rsidP="000C17F1">
      <w:pPr>
        <w:spacing w:after="0" w:line="240" w:lineRule="auto"/>
        <w:ind w:firstLine="709"/>
        <w:jc w:val="both"/>
        <w:rPr>
          <w:rFonts w:ascii="Times New Roman" w:hAnsi="Times New Roman"/>
          <w:sz w:val="28"/>
          <w:szCs w:val="28"/>
        </w:rPr>
      </w:pPr>
      <w:bookmarkStart w:id="4" w:name="P166"/>
      <w:bookmarkEnd w:id="4"/>
      <w:r w:rsidRPr="00B13053">
        <w:rPr>
          <w:rFonts w:ascii="Times New Roman" w:hAnsi="Times New Roman"/>
          <w:sz w:val="28"/>
          <w:szCs w:val="28"/>
        </w:rPr>
        <w:t>2.5.2. Движимое муниципальное имущество, не указанное в пунктах 3.1, 3.2 настоящего Положения, балансовой стоимостью до 300 000 рублей.</w:t>
      </w:r>
      <w:bookmarkStart w:id="5" w:name="P168"/>
      <w:bookmarkEnd w:id="5"/>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2.5.3. </w:t>
      </w:r>
      <w:proofErr w:type="gramStart"/>
      <w:r w:rsidRPr="00B13053">
        <w:rPr>
          <w:rFonts w:ascii="Times New Roman" w:hAnsi="Times New Roman"/>
          <w:sz w:val="28"/>
          <w:szCs w:val="28"/>
        </w:rPr>
        <w:t xml:space="preserve">Недвижимое муниципальное имущество, арендуемое субъектами малого и среднего предпринимательства, приватизируемое на основании </w:t>
      </w:r>
      <w:hyperlink r:id="rId23" w:history="1">
        <w:r w:rsidRPr="00B13053">
          <w:rPr>
            <w:rFonts w:ascii="Times New Roman" w:hAnsi="Times New Roman"/>
            <w:sz w:val="28"/>
            <w:szCs w:val="28"/>
            <w:bdr w:val="none" w:sz="0" w:space="0" w:color="auto" w:frame="1"/>
          </w:rPr>
          <w:t>части 2 статьи 9</w:t>
        </w:r>
      </w:hyperlink>
      <w:r w:rsidRPr="00B13053">
        <w:rPr>
          <w:rFonts w:ascii="Times New Roman" w:hAnsi="Times New Roman"/>
          <w:sz w:val="28"/>
          <w:szCs w:val="28"/>
        </w:rPr>
        <w:t xml:space="preserve"> Федерального закона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0C17F1" w:rsidRPr="00B13053" w:rsidRDefault="000C17F1" w:rsidP="000C17F1">
      <w:pPr>
        <w:spacing w:after="0" w:line="240" w:lineRule="auto"/>
        <w:jc w:val="both"/>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ПЛАНИРОВАНИЕ ПРИВАТИЗАЦИИ МУНИЦИПАЛЬНОГО ИМУЩЕСТВА</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3.1. Планирование приватизации муниципального имущества осуществляется путем разработки и ежегодного утверждения прогнозного </w:t>
      </w:r>
      <w:r w:rsidRPr="00B13053">
        <w:rPr>
          <w:rFonts w:ascii="Times New Roman" w:hAnsi="Times New Roman"/>
          <w:sz w:val="28"/>
          <w:szCs w:val="28"/>
        </w:rPr>
        <w:lastRenderedPageBreak/>
        <w:t>плана (программы) приватизации (далее - прогнозный план приватизации) муниципального имущества на срок от одного до трех лет.</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пунктах </w:t>
      </w:r>
      <w:hyperlink r:id="rId24" w:anchor="P161" w:history="1">
        <w:r w:rsidRPr="00B13053">
          <w:rPr>
            <w:rFonts w:ascii="Times New Roman" w:hAnsi="Times New Roman"/>
            <w:sz w:val="28"/>
            <w:szCs w:val="28"/>
            <w:bdr w:val="none" w:sz="0" w:space="0" w:color="auto" w:frame="1"/>
          </w:rPr>
          <w:t>2.5.1</w:t>
        </w:r>
      </w:hyperlink>
      <w:r w:rsidRPr="00B13053">
        <w:rPr>
          <w:rFonts w:ascii="Times New Roman" w:hAnsi="Times New Roman"/>
          <w:sz w:val="28"/>
          <w:szCs w:val="28"/>
        </w:rPr>
        <w:t xml:space="preserve">, </w:t>
      </w:r>
      <w:hyperlink r:id="rId25" w:anchor="P166" w:history="1">
        <w:r w:rsidRPr="00B13053">
          <w:rPr>
            <w:rFonts w:ascii="Times New Roman" w:hAnsi="Times New Roman"/>
            <w:sz w:val="28"/>
            <w:szCs w:val="28"/>
            <w:bdr w:val="none" w:sz="0" w:space="0" w:color="auto" w:frame="1"/>
          </w:rPr>
          <w:t>2.5.2</w:t>
        </w:r>
      </w:hyperlink>
      <w:r w:rsidRPr="00B13053">
        <w:rPr>
          <w:rFonts w:ascii="Times New Roman" w:hAnsi="Times New Roman"/>
          <w:sz w:val="28"/>
          <w:szCs w:val="28"/>
        </w:rPr>
        <w:t xml:space="preserve"> и </w:t>
      </w:r>
      <w:hyperlink r:id="rId26" w:anchor="P168" w:history="1">
        <w:r w:rsidRPr="00B13053">
          <w:rPr>
            <w:rFonts w:ascii="Times New Roman" w:hAnsi="Times New Roman"/>
            <w:sz w:val="28"/>
            <w:szCs w:val="28"/>
            <w:bdr w:val="none" w:sz="0" w:space="0" w:color="auto" w:frame="1"/>
          </w:rPr>
          <w:t>2.5.3</w:t>
        </w:r>
      </w:hyperlink>
      <w:r w:rsidRPr="00B13053">
        <w:rPr>
          <w:rFonts w:ascii="Times New Roman" w:hAnsi="Times New Roman"/>
          <w:sz w:val="28"/>
          <w:szCs w:val="28"/>
        </w:rPr>
        <w:t xml:space="preserve"> настоящего Положения.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3.2. Разработка проекта прогнозного плана приватизации муниципального имущества осуществляется администрацией </w:t>
      </w:r>
      <w:r w:rsidR="00B13053">
        <w:rPr>
          <w:rFonts w:ascii="Times New Roman" w:hAnsi="Times New Roman"/>
          <w:sz w:val="28"/>
          <w:szCs w:val="28"/>
        </w:rPr>
        <w:t>Новобирилюсского</w:t>
      </w:r>
      <w:r w:rsidRPr="00B13053">
        <w:rPr>
          <w:rFonts w:ascii="Times New Roman" w:hAnsi="Times New Roman"/>
          <w:sz w:val="28"/>
          <w:szCs w:val="28"/>
        </w:rPr>
        <w:t xml:space="preserve"> сельсовета на основе ежегодно проводимого анализа объектов муниципальной собственности, с учетом предложений структурных подразделений администрации </w:t>
      </w:r>
      <w:r w:rsidR="00B13053">
        <w:rPr>
          <w:rFonts w:ascii="Times New Roman" w:hAnsi="Times New Roman"/>
          <w:sz w:val="28"/>
          <w:szCs w:val="28"/>
        </w:rPr>
        <w:t>Новобирилюсского</w:t>
      </w:r>
      <w:r w:rsidRPr="00B13053">
        <w:rPr>
          <w:rFonts w:ascii="Times New Roman" w:hAnsi="Times New Roman"/>
          <w:sz w:val="28"/>
          <w:szCs w:val="28"/>
        </w:rPr>
        <w:t xml:space="preserve"> сельсовета.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пунктах </w:t>
      </w:r>
      <w:hyperlink r:id="rId27" w:anchor="P161" w:history="1">
        <w:r w:rsidRPr="00B13053">
          <w:rPr>
            <w:rFonts w:ascii="Times New Roman" w:hAnsi="Times New Roman"/>
            <w:sz w:val="28"/>
            <w:szCs w:val="28"/>
            <w:bdr w:val="none" w:sz="0" w:space="0" w:color="auto" w:frame="1"/>
          </w:rPr>
          <w:t>2.5.1</w:t>
        </w:r>
      </w:hyperlink>
      <w:r w:rsidRPr="00B13053">
        <w:rPr>
          <w:rFonts w:ascii="Times New Roman" w:hAnsi="Times New Roman"/>
          <w:sz w:val="28"/>
          <w:szCs w:val="28"/>
        </w:rPr>
        <w:t xml:space="preserve">, </w:t>
      </w:r>
      <w:hyperlink r:id="rId28" w:anchor="P166" w:history="1">
        <w:r w:rsidRPr="00B13053">
          <w:rPr>
            <w:rFonts w:ascii="Times New Roman" w:hAnsi="Times New Roman"/>
            <w:sz w:val="28"/>
            <w:szCs w:val="28"/>
            <w:bdr w:val="none" w:sz="0" w:space="0" w:color="auto" w:frame="1"/>
          </w:rPr>
          <w:t>2.5.2</w:t>
        </w:r>
      </w:hyperlink>
      <w:r w:rsidRPr="00B13053">
        <w:rPr>
          <w:rFonts w:ascii="Times New Roman" w:hAnsi="Times New Roman"/>
          <w:sz w:val="28"/>
          <w:szCs w:val="28"/>
        </w:rPr>
        <w:t xml:space="preserve"> и </w:t>
      </w:r>
      <w:hyperlink r:id="rId29" w:anchor="P168" w:history="1">
        <w:r w:rsidRPr="00B13053">
          <w:rPr>
            <w:rFonts w:ascii="Times New Roman" w:hAnsi="Times New Roman"/>
            <w:sz w:val="28"/>
            <w:szCs w:val="28"/>
            <w:bdr w:val="none" w:sz="0" w:space="0" w:color="auto" w:frame="1"/>
          </w:rPr>
          <w:t>2.5.3</w:t>
        </w:r>
      </w:hyperlink>
      <w:r w:rsidRPr="00B13053">
        <w:rPr>
          <w:rFonts w:ascii="Times New Roman" w:hAnsi="Times New Roman"/>
          <w:sz w:val="28"/>
          <w:szCs w:val="28"/>
        </w:rPr>
        <w:t xml:space="preserve"> настоящего Положения.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прогнозном плане приватизации муниципального имущества указываются следующие сведения: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а) в отношении </w:t>
      </w:r>
      <w:proofErr w:type="gramStart"/>
      <w:r w:rsidRPr="00B13053">
        <w:rPr>
          <w:rFonts w:ascii="Times New Roman" w:hAnsi="Times New Roman"/>
          <w:sz w:val="28"/>
          <w:szCs w:val="28"/>
        </w:rPr>
        <w:t>муниципального</w:t>
      </w:r>
      <w:proofErr w:type="gramEnd"/>
      <w:r w:rsidRPr="00B13053">
        <w:rPr>
          <w:rFonts w:ascii="Times New Roman" w:hAnsi="Times New Roman"/>
          <w:sz w:val="28"/>
          <w:szCs w:val="28"/>
        </w:rPr>
        <w:t xml:space="preserve"> унитарного предприятии: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наименование и местоположение муниципального унитарного предприятия;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способ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б) в отношении акций, находящихся в муниципальной собственности и подлежащих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наименование и местонахождение акционерного общества;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количество акций, подлежащих приватизации, с указанием доли этих акций в общем количестве акций акционерного общества;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в) в отношении доли в уставном капитале общества с ограниченной ответственностью, принадлежащей муниципальному образованию </w:t>
      </w:r>
      <w:r w:rsidR="00B13053">
        <w:rPr>
          <w:rFonts w:ascii="Times New Roman" w:hAnsi="Times New Roman"/>
          <w:sz w:val="28"/>
          <w:szCs w:val="28"/>
        </w:rPr>
        <w:t>Новобирилюсский</w:t>
      </w:r>
      <w:r w:rsidRPr="00B13053">
        <w:rPr>
          <w:rFonts w:ascii="Times New Roman" w:hAnsi="Times New Roman"/>
          <w:sz w:val="28"/>
          <w:szCs w:val="28"/>
        </w:rPr>
        <w:t xml:space="preserve"> сельсовет и подлежащей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наименование и местонахождение общества с ограниченной ответственностью;</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г) в отношении иного имущества, подлежащего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его наименование и место расположения;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способ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иные данные, позволяющие идентифицировать муниципальное имущество (характеристика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3.4. Прогнозный план приватизации муниципального имущества вносится на рассмотрение в </w:t>
      </w:r>
      <w:r w:rsidR="00B13053">
        <w:rPr>
          <w:rFonts w:ascii="Times New Roman" w:hAnsi="Times New Roman"/>
          <w:sz w:val="28"/>
          <w:szCs w:val="28"/>
        </w:rPr>
        <w:t>Новобирилюсский</w:t>
      </w:r>
      <w:r w:rsidRPr="00B13053">
        <w:rPr>
          <w:rFonts w:ascii="Times New Roman" w:hAnsi="Times New Roman"/>
          <w:sz w:val="28"/>
          <w:szCs w:val="28"/>
        </w:rPr>
        <w:t xml:space="preserve"> сельский Совет депутатов </w:t>
      </w:r>
      <w:r w:rsidRPr="00B13053">
        <w:rPr>
          <w:rFonts w:ascii="Times New Roman" w:hAnsi="Times New Roman"/>
          <w:sz w:val="28"/>
          <w:szCs w:val="28"/>
        </w:rPr>
        <w:lastRenderedPageBreak/>
        <w:t>(далее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w:t>
      </w:r>
      <w:hyperlink r:id="rId30"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 приватизации в отношении приватизируемых федеральных государственных предприятий.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3.6. Прогнозный план приватизации муниципального имущества размещается на официальном сайте адм</w:t>
      </w:r>
      <w:r w:rsidR="00AE641C" w:rsidRPr="00B13053">
        <w:rPr>
          <w:rFonts w:ascii="Times New Roman" w:hAnsi="Times New Roman"/>
          <w:sz w:val="28"/>
          <w:szCs w:val="28"/>
        </w:rPr>
        <w:t xml:space="preserve">инистрации </w:t>
      </w:r>
      <w:r w:rsidR="006A3AD6">
        <w:rPr>
          <w:rFonts w:ascii="Times New Roman" w:hAnsi="Times New Roman"/>
          <w:sz w:val="28"/>
          <w:szCs w:val="28"/>
        </w:rPr>
        <w:t>Бирилюсского</w:t>
      </w:r>
      <w:r w:rsidR="00AE641C" w:rsidRPr="00B13053">
        <w:rPr>
          <w:rFonts w:ascii="Times New Roman" w:hAnsi="Times New Roman"/>
          <w:sz w:val="28"/>
          <w:szCs w:val="28"/>
        </w:rPr>
        <w:t xml:space="preserve"> района</w:t>
      </w:r>
      <w:r w:rsidRPr="00B13053">
        <w:rPr>
          <w:rFonts w:ascii="Times New Roman" w:hAnsi="Times New Roman"/>
          <w:sz w:val="28"/>
          <w:szCs w:val="28"/>
        </w:rPr>
        <w:t>.</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3.7. </w:t>
      </w:r>
      <w:proofErr w:type="gramStart"/>
      <w:r w:rsidRPr="00B13053">
        <w:rPr>
          <w:rFonts w:ascii="Times New Roman" w:hAnsi="Times New Roman"/>
          <w:sz w:val="28"/>
          <w:szCs w:val="28"/>
        </w:rPr>
        <w:t>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w:t>
      </w:r>
      <w:proofErr w:type="gramEnd"/>
      <w:r w:rsidRPr="00B13053">
        <w:rPr>
          <w:rFonts w:ascii="Times New Roman" w:hAnsi="Times New Roman"/>
          <w:sz w:val="28"/>
          <w:szCs w:val="28"/>
        </w:rPr>
        <w:t>, на сайте в сети Интернет.</w:t>
      </w:r>
    </w:p>
    <w:p w:rsidR="000C17F1" w:rsidRPr="00B13053" w:rsidRDefault="000C17F1" w:rsidP="000C17F1">
      <w:pPr>
        <w:spacing w:after="0" w:line="240" w:lineRule="auto"/>
        <w:ind w:firstLine="709"/>
        <w:jc w:val="both"/>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ПОРЯДОК ПРИВАТИЗАЦИИ МУНИЦИПАЛЬНОГО ИМУЩЕСТВА</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bookmarkStart w:id="6" w:name="P222"/>
      <w:bookmarkEnd w:id="6"/>
      <w:r w:rsidRPr="00B13053">
        <w:rPr>
          <w:rFonts w:ascii="Times New Roman" w:hAnsi="Times New Roman"/>
          <w:sz w:val="28"/>
          <w:szCs w:val="28"/>
        </w:rPr>
        <w:t>4.1. Определение состава подлежащего приватизации имущественного комплекса унитарного предприятия.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Состав подлежащего приватизации имущественного комплекса унитарного предприятия определяется в передаточном акте.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B13053">
        <w:rPr>
          <w:rFonts w:ascii="Times New Roman" w:hAnsi="Times New Roman"/>
          <w:sz w:val="28"/>
          <w:szCs w:val="28"/>
        </w:rPr>
        <w:t xml:space="preserve"> знаки, знаки обслуживания), и другие исключительные права.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передаточный а</w:t>
      </w:r>
      <w:proofErr w:type="gramStart"/>
      <w:r w:rsidRPr="00B13053">
        <w:rPr>
          <w:rFonts w:ascii="Times New Roman" w:hAnsi="Times New Roman"/>
          <w:sz w:val="28"/>
          <w:szCs w:val="28"/>
        </w:rPr>
        <w:t>кт вкл</w:t>
      </w:r>
      <w:proofErr w:type="gramEnd"/>
      <w:r w:rsidRPr="00B13053">
        <w:rPr>
          <w:rFonts w:ascii="Times New Roman" w:hAnsi="Times New Roman"/>
          <w:sz w:val="28"/>
          <w:szCs w:val="28"/>
        </w:rPr>
        <w:t>ючаются сведения о земельных участках, подлежащих приватизации в составе имущественного комплекса унитарного предприятия.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lastRenderedPageBreak/>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0C17F1" w:rsidRPr="00B13053" w:rsidRDefault="000C17F1" w:rsidP="000C17F1">
      <w:pPr>
        <w:spacing w:after="0" w:line="240" w:lineRule="auto"/>
        <w:ind w:firstLine="709"/>
        <w:jc w:val="both"/>
        <w:rPr>
          <w:rFonts w:ascii="Times New Roman" w:hAnsi="Times New Roman"/>
          <w:sz w:val="28"/>
          <w:szCs w:val="28"/>
        </w:rPr>
      </w:pPr>
      <w:bookmarkStart w:id="7" w:name="P230"/>
      <w:bookmarkEnd w:id="7"/>
      <w:r w:rsidRPr="00B13053">
        <w:rPr>
          <w:rFonts w:ascii="Times New Roman" w:hAnsi="Times New Roman"/>
          <w:sz w:val="28"/>
          <w:szCs w:val="28"/>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0C17F1" w:rsidRPr="00B13053" w:rsidRDefault="000C17F1" w:rsidP="000C17F1">
      <w:pPr>
        <w:spacing w:after="0" w:line="240" w:lineRule="auto"/>
        <w:ind w:firstLine="709"/>
        <w:jc w:val="both"/>
        <w:rPr>
          <w:rFonts w:ascii="Times New Roman" w:hAnsi="Times New Roman"/>
          <w:sz w:val="28"/>
          <w:szCs w:val="28"/>
        </w:rPr>
      </w:pPr>
      <w:bookmarkStart w:id="8" w:name="P232"/>
      <w:bookmarkEnd w:id="8"/>
      <w:r w:rsidRPr="00B13053">
        <w:rPr>
          <w:rFonts w:ascii="Times New Roman" w:hAnsi="Times New Roman"/>
          <w:sz w:val="28"/>
          <w:szCs w:val="28"/>
        </w:rPr>
        <w:t xml:space="preserve">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31" w:history="1">
        <w:r w:rsidRPr="00B13053">
          <w:rPr>
            <w:rFonts w:ascii="Times New Roman" w:hAnsi="Times New Roman"/>
            <w:sz w:val="28"/>
            <w:szCs w:val="28"/>
            <w:bdr w:val="none" w:sz="0" w:space="0" w:color="auto" w:frame="1"/>
          </w:rPr>
          <w:t>законодательством</w:t>
        </w:r>
      </w:hyperlink>
      <w:r w:rsidRPr="00B13053">
        <w:rPr>
          <w:rFonts w:ascii="Times New Roman" w:hAnsi="Times New Roman"/>
          <w:sz w:val="28"/>
          <w:szCs w:val="28"/>
        </w:rPr>
        <w:t xml:space="preserve"> Российской Федерации об оценочной деятельности.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4.2. Определение цены подлежащего приватизации муниципального имущества.</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lastRenderedPageBreak/>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0C17F1" w:rsidRPr="00B13053" w:rsidRDefault="000C17F1" w:rsidP="000C17F1">
      <w:pPr>
        <w:spacing w:after="0" w:line="240" w:lineRule="auto"/>
        <w:ind w:firstLine="709"/>
        <w:jc w:val="both"/>
        <w:rPr>
          <w:rFonts w:ascii="Times New Roman" w:hAnsi="Times New Roman"/>
          <w:sz w:val="28"/>
          <w:szCs w:val="28"/>
        </w:rPr>
      </w:pPr>
      <w:bookmarkStart w:id="9" w:name="P249"/>
      <w:bookmarkEnd w:id="9"/>
      <w:r w:rsidRPr="00B13053">
        <w:rPr>
          <w:rFonts w:ascii="Times New Roman" w:hAnsi="Times New Roman"/>
          <w:sz w:val="28"/>
          <w:szCs w:val="28"/>
        </w:rPr>
        <w:t>4.3. Способы приватизации муниципального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 Используются следующие способы приватизации муниципального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 преобразование унитарного предприятия в акционерное общество;</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1.1) преобразование унитарного предприятия в общество с ограниченной ответственностью;</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 продажа муниципального имущества на аукционе;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3) продажа акций акционерных обществ на специализированном аукционе;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4) продажа муниципального имущества на конкурсе;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5) продажа муниципального имущества посредством публичного предложения;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 продажа муниципального имущества без объявления цены;</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7) внесение муниципального имущества в качестве вклада в уставные капиталы акционерных обществ;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8) продажа акций акционерных обществ по результатам доверительного управления.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 Приватизация имущественных комплексов унитарных предприятий осуществляется путем их преобразования в хозяйственные общества.</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 xml:space="preserve">Приватизация имущественного комплекса унитарного предприятия в случае, если определенный в соответствии со </w:t>
      </w:r>
      <w:hyperlink r:id="rId32" w:anchor="P222" w:history="1">
        <w:r w:rsidRPr="00B13053">
          <w:rPr>
            <w:rFonts w:ascii="Times New Roman" w:hAnsi="Times New Roman"/>
            <w:sz w:val="28"/>
            <w:szCs w:val="28"/>
            <w:bdr w:val="none" w:sz="0" w:space="0" w:color="auto" w:frame="1"/>
          </w:rPr>
          <w:t>статьей 11</w:t>
        </w:r>
      </w:hyperlink>
      <w:r w:rsidRPr="00B13053">
        <w:rPr>
          <w:rFonts w:ascii="Times New Roman" w:hAnsi="Times New Roman"/>
          <w:sz w:val="28"/>
          <w:szCs w:val="28"/>
        </w:rPr>
        <w:t xml:space="preserve">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33" w:history="1">
        <w:r w:rsidRPr="00B13053">
          <w:rPr>
            <w:rFonts w:ascii="Times New Roman" w:hAnsi="Times New Roman"/>
            <w:sz w:val="28"/>
            <w:szCs w:val="28"/>
            <w:bdr w:val="none" w:sz="0" w:space="0" w:color="auto" w:frame="1"/>
          </w:rPr>
          <w:t>законодательством</w:t>
        </w:r>
      </w:hyperlink>
      <w:r w:rsidRPr="00B13053">
        <w:rPr>
          <w:rFonts w:ascii="Times New Roman" w:hAnsi="Times New Roman"/>
          <w:sz w:val="28"/>
          <w:szCs w:val="28"/>
        </w:rPr>
        <w:t xml:space="preserve"> Российской Федерации, или превышает его, осуществляется путем преобразования унитарного предприятия в акционерное общество.</w:t>
      </w:r>
      <w:proofErr w:type="gramEnd"/>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случае</w:t>
      </w:r>
      <w:proofErr w:type="gramStart"/>
      <w:r w:rsidRPr="00B13053">
        <w:rPr>
          <w:rFonts w:ascii="Times New Roman" w:hAnsi="Times New Roman"/>
          <w:sz w:val="28"/>
          <w:szCs w:val="28"/>
        </w:rPr>
        <w:t>,</w:t>
      </w:r>
      <w:proofErr w:type="gramEnd"/>
      <w:r w:rsidRPr="00B13053">
        <w:rPr>
          <w:rFonts w:ascii="Times New Roman" w:hAnsi="Times New Roman"/>
          <w:sz w:val="28"/>
          <w:szCs w:val="28"/>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34"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от 24 июля 2007 года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w:t>
      </w:r>
      <w:r w:rsidRPr="00B13053">
        <w:rPr>
          <w:rFonts w:ascii="Times New Roman" w:hAnsi="Times New Roman"/>
          <w:sz w:val="28"/>
          <w:szCs w:val="28"/>
        </w:rPr>
        <w:lastRenderedPageBreak/>
        <w:t>унитарного предприятия может быть осуществлена также путем его преобразования в общество с ограниченной ответственностью.</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случае</w:t>
      </w:r>
      <w:proofErr w:type="gramStart"/>
      <w:r w:rsidRPr="00B13053">
        <w:rPr>
          <w:rFonts w:ascii="Times New Roman" w:hAnsi="Times New Roman"/>
          <w:sz w:val="28"/>
          <w:szCs w:val="28"/>
        </w:rPr>
        <w:t>,</w:t>
      </w:r>
      <w:proofErr w:type="gramEnd"/>
      <w:r w:rsidRPr="00B13053">
        <w:rPr>
          <w:rFonts w:ascii="Times New Roman" w:hAnsi="Times New Roman"/>
          <w:sz w:val="28"/>
          <w:szCs w:val="28"/>
        </w:rPr>
        <w:t xml:space="preserve"> если определенный в соответствии со </w:t>
      </w:r>
      <w:hyperlink r:id="rId35" w:anchor="P222" w:history="1">
        <w:r w:rsidRPr="00B13053">
          <w:rPr>
            <w:rFonts w:ascii="Times New Roman" w:hAnsi="Times New Roman"/>
            <w:sz w:val="28"/>
            <w:szCs w:val="28"/>
            <w:bdr w:val="none" w:sz="0" w:space="0" w:color="auto" w:frame="1"/>
          </w:rPr>
          <w:t>статьей 11</w:t>
        </w:r>
      </w:hyperlink>
      <w:r w:rsidRPr="00B13053">
        <w:rPr>
          <w:rFonts w:ascii="Times New Roman" w:hAnsi="Times New Roman"/>
          <w:sz w:val="28"/>
          <w:szCs w:val="28"/>
        </w:rPr>
        <w:t xml:space="preserve">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36" w:history="1">
        <w:r w:rsidRPr="00B13053">
          <w:rPr>
            <w:rFonts w:ascii="Times New Roman" w:hAnsi="Times New Roman"/>
            <w:sz w:val="28"/>
            <w:szCs w:val="28"/>
            <w:bdr w:val="none" w:sz="0" w:space="0" w:color="auto" w:frame="1"/>
          </w:rPr>
          <w:t>законодательством</w:t>
        </w:r>
      </w:hyperlink>
      <w:r w:rsidRPr="00B13053">
        <w:rPr>
          <w:rFonts w:ascii="Times New Roman" w:hAnsi="Times New Roman"/>
          <w:sz w:val="28"/>
          <w:szCs w:val="28"/>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4.4. Приватизация муниципального имущества осуществляется только способами, предусмотренными настоящим Федеральным законом.</w:t>
      </w:r>
    </w:p>
    <w:p w:rsidR="000C17F1" w:rsidRPr="00B13053" w:rsidRDefault="000C17F1" w:rsidP="000C17F1">
      <w:pPr>
        <w:spacing w:after="0" w:line="240" w:lineRule="auto"/>
        <w:ind w:firstLine="709"/>
        <w:jc w:val="both"/>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РЕШЕНИЕ ОБ УСЛОВИЯХ ПРИВАТИЗАЦИИ МУНИЦИПАЛЬНОГО ИМУЩЕСТВА</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Решение об условиях приватизации муниципального имущества, указанного в пунктах 2.4., 2.5. настоящего Положения, принимается Главой </w:t>
      </w:r>
      <w:r w:rsidR="006A3AD6">
        <w:rPr>
          <w:rFonts w:ascii="Times New Roman" w:hAnsi="Times New Roman"/>
          <w:sz w:val="28"/>
          <w:szCs w:val="28"/>
        </w:rPr>
        <w:t>Новобирилюсского</w:t>
      </w:r>
      <w:r w:rsidRPr="00B13053">
        <w:rPr>
          <w:rFonts w:ascii="Times New Roman" w:hAnsi="Times New Roman"/>
          <w:sz w:val="28"/>
          <w:szCs w:val="28"/>
        </w:rPr>
        <w:t xml:space="preserve"> сельсовета.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5.2. </w:t>
      </w:r>
      <w:proofErr w:type="gramStart"/>
      <w:r w:rsidRPr="00B13053">
        <w:rPr>
          <w:rFonts w:ascii="Times New Roman" w:hAnsi="Times New Roman"/>
          <w:sz w:val="28"/>
          <w:szCs w:val="28"/>
        </w:rPr>
        <w:t xml:space="preserve">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w:t>
      </w:r>
      <w:hyperlink r:id="rId37" w:history="1">
        <w:r w:rsidRPr="00B13053">
          <w:rPr>
            <w:rFonts w:ascii="Times New Roman" w:hAnsi="Times New Roman"/>
            <w:sz w:val="28"/>
            <w:szCs w:val="28"/>
            <w:bdr w:val="none" w:sz="0" w:space="0" w:color="auto" w:frame="1"/>
          </w:rPr>
          <w:t>части 2 статьи 9</w:t>
        </w:r>
      </w:hyperlink>
      <w:r w:rsidRPr="00B13053">
        <w:rPr>
          <w:rFonts w:ascii="Times New Roman" w:hAnsi="Times New Roman"/>
          <w:sz w:val="28"/>
          <w:szCs w:val="28"/>
        </w:rPr>
        <w:t xml:space="preserve"> Федерального закона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w:t>
      </w:r>
      <w:proofErr w:type="gramEnd"/>
      <w:r w:rsidRPr="00B13053">
        <w:rPr>
          <w:rFonts w:ascii="Times New Roman" w:hAnsi="Times New Roman"/>
          <w:sz w:val="28"/>
          <w:szCs w:val="28"/>
        </w:rPr>
        <w:t xml:space="preserve">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0C17F1" w:rsidRPr="00B13053" w:rsidRDefault="00543735" w:rsidP="000C17F1">
      <w:pPr>
        <w:spacing w:after="0" w:line="240" w:lineRule="auto"/>
        <w:ind w:firstLine="709"/>
        <w:jc w:val="both"/>
        <w:rPr>
          <w:rFonts w:ascii="Times New Roman" w:hAnsi="Times New Roman"/>
          <w:sz w:val="28"/>
          <w:szCs w:val="28"/>
        </w:rPr>
      </w:pPr>
      <w:hyperlink r:id="rId38" w:history="1">
        <w:r w:rsidR="000C17F1" w:rsidRPr="00B13053">
          <w:rPr>
            <w:rFonts w:ascii="Times New Roman" w:hAnsi="Times New Roman"/>
            <w:sz w:val="28"/>
            <w:szCs w:val="28"/>
            <w:bdr w:val="none" w:sz="0" w:space="0" w:color="auto" w:frame="1"/>
          </w:rPr>
          <w:t>5.3</w:t>
        </w:r>
      </w:hyperlink>
      <w:r w:rsidR="000C17F1" w:rsidRPr="00B13053">
        <w:rPr>
          <w:rFonts w:ascii="Times New Roman" w:hAnsi="Times New Roman"/>
          <w:sz w:val="28"/>
          <w:szCs w:val="28"/>
        </w:rPr>
        <w:t>. Решение об условиях приватизации муниципального имущества должно содержать следующие сведения: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наименование имущества и иные данные, позволяющие индивидуализировать указанное имущество;</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способ приватизации имущества;</w:t>
      </w:r>
      <w:bookmarkStart w:id="10" w:name="P185"/>
      <w:bookmarkEnd w:id="10"/>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 xml:space="preserve">-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w:t>
      </w:r>
      <w:r w:rsidRPr="00B13053">
        <w:rPr>
          <w:rFonts w:ascii="Times New Roman" w:hAnsi="Times New Roman"/>
          <w:sz w:val="28"/>
          <w:szCs w:val="28"/>
        </w:rPr>
        <w:lastRenderedPageBreak/>
        <w:t>общество с ограниченной ответственностью).</w:t>
      </w:r>
      <w:proofErr w:type="gramEnd"/>
      <w:r w:rsidRPr="00B13053">
        <w:rPr>
          <w:rFonts w:ascii="Times New Roman" w:hAnsi="Times New Roman"/>
          <w:sz w:val="28"/>
          <w:szCs w:val="28"/>
        </w:rPr>
        <w:t xml:space="preserve">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AE641C" w:rsidRPr="00B13053">
        <w:rPr>
          <w:rFonts w:ascii="Times New Roman" w:hAnsi="Times New Roman"/>
          <w:sz w:val="28"/>
          <w:szCs w:val="28"/>
        </w:rPr>
        <w:t>Енисейского района</w:t>
      </w:r>
      <w:r w:rsidRPr="00B13053">
        <w:rPr>
          <w:rFonts w:ascii="Times New Roman" w:hAnsi="Times New Roman"/>
          <w:sz w:val="28"/>
          <w:szCs w:val="28"/>
        </w:rPr>
        <w:t>, информационного сообщения о продаже муниципального имущества прошло не более чем шесть месяцев;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условия рассрочки платежа (в случае ее предоставления);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условия конкурса (при продаже имущества на конкурсе);</w:t>
      </w:r>
      <w:bookmarkStart w:id="11" w:name="P189"/>
      <w:bookmarkEnd w:id="11"/>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случае приватизации имущественного комплекса муниципального унитарного предприятия указанным решением также утверждаются: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 состав подлежащего приватизации имущественного комплекса муниципального унитарного предприятия, определенный в соответствии с </w:t>
      </w:r>
      <w:hyperlink r:id="rId39"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 размер уставного капитала акционерного общества или общества с ограниченной ответственностью, </w:t>
      </w:r>
      <w:proofErr w:type="gramStart"/>
      <w:r w:rsidRPr="00B13053">
        <w:rPr>
          <w:rFonts w:ascii="Times New Roman" w:hAnsi="Times New Roman"/>
          <w:sz w:val="28"/>
          <w:szCs w:val="28"/>
        </w:rPr>
        <w:t>создаваемых</w:t>
      </w:r>
      <w:proofErr w:type="gramEnd"/>
      <w:r w:rsidRPr="00B13053">
        <w:rPr>
          <w:rFonts w:ascii="Times New Roman" w:hAnsi="Times New Roman"/>
          <w:sz w:val="28"/>
          <w:szCs w:val="28"/>
        </w:rPr>
        <w:t xml:space="preserve"> посредством преобразования муниципального унитарного предприятия;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5.4. Информационное обеспечение приватизации муниципального имущества.</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6A3AD6">
        <w:rPr>
          <w:rFonts w:ascii="Times New Roman" w:hAnsi="Times New Roman"/>
          <w:sz w:val="28"/>
          <w:szCs w:val="28"/>
        </w:rPr>
        <w:t>Бирилюсского</w:t>
      </w:r>
      <w:r w:rsidR="003A7F3F" w:rsidRPr="00B13053">
        <w:rPr>
          <w:rFonts w:ascii="Times New Roman" w:hAnsi="Times New Roman"/>
          <w:sz w:val="28"/>
          <w:szCs w:val="28"/>
        </w:rPr>
        <w:t xml:space="preserve"> района</w:t>
      </w:r>
      <w:r w:rsidRPr="00B13053">
        <w:rPr>
          <w:rFonts w:ascii="Times New Roman" w:hAnsi="Times New Roman"/>
          <w:sz w:val="28"/>
          <w:szCs w:val="28"/>
        </w:rPr>
        <w:t xml:space="preserve"> </w:t>
      </w:r>
      <w:hyperlink r:id="rId40" w:history="1">
        <w:r w:rsidRPr="00B13053">
          <w:rPr>
            <w:rFonts w:ascii="Times New Roman" w:hAnsi="Times New Roman"/>
            <w:sz w:val="28"/>
            <w:szCs w:val="28"/>
            <w:bdr w:val="none" w:sz="0" w:space="0" w:color="auto" w:frame="1"/>
          </w:rPr>
          <w:t>прогнозного плана</w:t>
        </w:r>
      </w:hyperlink>
      <w:r w:rsidRPr="00B13053">
        <w:rPr>
          <w:rFonts w:ascii="Times New Roman" w:hAnsi="Times New Roman"/>
          <w:sz w:val="28"/>
          <w:szCs w:val="28"/>
        </w:rPr>
        <w:t xml:space="preserve">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w:t>
      </w:r>
      <w:proofErr w:type="gramEnd"/>
      <w:r w:rsidRPr="00B13053">
        <w:rPr>
          <w:rFonts w:ascii="Times New Roman" w:hAnsi="Times New Roman"/>
          <w:sz w:val="28"/>
          <w:szCs w:val="28"/>
        </w:rPr>
        <w:t xml:space="preserve">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Решение об условиях приватизации муниципального имущества размещается в открытом доступе на официальном сайте администрации </w:t>
      </w:r>
      <w:r w:rsidR="006A3AD6">
        <w:rPr>
          <w:rFonts w:ascii="Times New Roman" w:hAnsi="Times New Roman"/>
          <w:sz w:val="28"/>
          <w:szCs w:val="28"/>
        </w:rPr>
        <w:t>Бирилюсского</w:t>
      </w:r>
      <w:r w:rsidR="00AE641C" w:rsidRPr="00B13053">
        <w:rPr>
          <w:rFonts w:ascii="Times New Roman" w:hAnsi="Times New Roman"/>
          <w:sz w:val="28"/>
          <w:szCs w:val="28"/>
        </w:rPr>
        <w:t xml:space="preserve"> района</w:t>
      </w:r>
      <w:r w:rsidRPr="00B13053">
        <w:rPr>
          <w:rFonts w:ascii="Times New Roman" w:hAnsi="Times New Roman"/>
          <w:sz w:val="28"/>
          <w:szCs w:val="28"/>
        </w:rPr>
        <w:t>, в течение десяти дней со дня принятия этого решения.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Информационное сообщение о продаже муниципального имущества подлежит размещению на официальном сайте администрации </w:t>
      </w:r>
      <w:r w:rsidR="006A3AD6">
        <w:rPr>
          <w:rFonts w:ascii="Times New Roman" w:hAnsi="Times New Roman"/>
          <w:sz w:val="28"/>
          <w:szCs w:val="28"/>
        </w:rPr>
        <w:t>Бирилюсского</w:t>
      </w:r>
      <w:r w:rsidR="00AE641C" w:rsidRPr="00B13053">
        <w:rPr>
          <w:rFonts w:ascii="Times New Roman" w:hAnsi="Times New Roman"/>
          <w:sz w:val="28"/>
          <w:szCs w:val="28"/>
        </w:rPr>
        <w:t xml:space="preserve"> района</w:t>
      </w:r>
      <w:r w:rsidRPr="00B13053">
        <w:rPr>
          <w:rFonts w:ascii="Times New Roman" w:hAnsi="Times New Roman"/>
          <w:sz w:val="28"/>
          <w:szCs w:val="28"/>
        </w:rPr>
        <w:t xml:space="preserve"> не менее чем за тридцать дней до дня осуществления продажи указанного имущества, если иное не предусмотрено </w:t>
      </w:r>
      <w:hyperlink r:id="rId41"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 приватизации.</w:t>
      </w:r>
    </w:p>
    <w:p w:rsidR="000C17F1" w:rsidRPr="00B13053" w:rsidRDefault="000C17F1" w:rsidP="000C17F1">
      <w:pPr>
        <w:spacing w:after="0" w:line="240" w:lineRule="auto"/>
        <w:ind w:firstLine="709"/>
        <w:jc w:val="both"/>
        <w:rPr>
          <w:rFonts w:ascii="Times New Roman" w:hAnsi="Times New Roman"/>
          <w:sz w:val="28"/>
          <w:szCs w:val="28"/>
        </w:rPr>
      </w:pPr>
      <w:bookmarkStart w:id="12" w:name="P307"/>
      <w:bookmarkStart w:id="13" w:name="P371"/>
      <w:bookmarkEnd w:id="12"/>
      <w:bookmarkEnd w:id="13"/>
      <w:r w:rsidRPr="00B13053">
        <w:rPr>
          <w:rFonts w:ascii="Times New Roman" w:hAnsi="Times New Roman"/>
          <w:sz w:val="28"/>
          <w:szCs w:val="28"/>
        </w:rPr>
        <w:t xml:space="preserve">Информация о результатах сделок приватизации муниципального имущества подлежит размещению на официальном сайте администрации </w:t>
      </w:r>
      <w:r w:rsidR="006A3AD6">
        <w:rPr>
          <w:rFonts w:ascii="Times New Roman" w:hAnsi="Times New Roman"/>
          <w:sz w:val="28"/>
          <w:szCs w:val="28"/>
        </w:rPr>
        <w:lastRenderedPageBreak/>
        <w:t>Бирилюсского</w:t>
      </w:r>
      <w:r w:rsidR="00AE641C" w:rsidRPr="00B13053">
        <w:rPr>
          <w:rFonts w:ascii="Times New Roman" w:hAnsi="Times New Roman"/>
          <w:sz w:val="28"/>
          <w:szCs w:val="28"/>
        </w:rPr>
        <w:t xml:space="preserve"> района</w:t>
      </w:r>
      <w:r w:rsidRPr="00B13053">
        <w:rPr>
          <w:rFonts w:ascii="Times New Roman" w:hAnsi="Times New Roman"/>
          <w:sz w:val="28"/>
          <w:szCs w:val="28"/>
        </w:rPr>
        <w:t xml:space="preserve"> в течение десяти дней со дня совершения указанных сделок.</w:t>
      </w:r>
    </w:p>
    <w:p w:rsidR="000C17F1" w:rsidRPr="00B13053" w:rsidRDefault="000C17F1" w:rsidP="000C17F1">
      <w:pPr>
        <w:spacing w:after="0" w:line="240" w:lineRule="auto"/>
        <w:ind w:firstLine="709"/>
        <w:jc w:val="both"/>
        <w:rPr>
          <w:rFonts w:ascii="Times New Roman" w:hAnsi="Times New Roman"/>
          <w:sz w:val="28"/>
          <w:szCs w:val="28"/>
        </w:rPr>
      </w:pPr>
      <w:bookmarkStart w:id="14" w:name="P384"/>
      <w:bookmarkEnd w:id="14"/>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СПОСОБЫ ПРИВАТИЗАЦИИ МУНИЦИПАЛЬНОГО ИМУЩЕСТВА</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6.1. Продажа муниципального имущества на аукционе.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6.1.2. Аукцион является открытым по составу участников.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6.1.3. Предложения о цене муниципального имущества </w:t>
      </w:r>
      <w:proofErr w:type="gramStart"/>
      <w:r w:rsidRPr="00B13053">
        <w:rPr>
          <w:rFonts w:ascii="Times New Roman" w:hAnsi="Times New Roman"/>
          <w:sz w:val="28"/>
          <w:szCs w:val="28"/>
        </w:rPr>
        <w:t>заявляются</w:t>
      </w:r>
      <w:proofErr w:type="gramEnd"/>
      <w:r w:rsidRPr="00B13053">
        <w:rPr>
          <w:rFonts w:ascii="Times New Roman" w:hAnsi="Times New Roman"/>
          <w:sz w:val="28"/>
          <w:szCs w:val="28"/>
        </w:rPr>
        <w:t xml:space="preserve"> участниками аукциона открыто в ходе проведения торгов. По итогам торгов с победителем аукциона заключается договор.</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случае</w:t>
      </w:r>
      <w:proofErr w:type="gramStart"/>
      <w:r w:rsidRPr="00B13053">
        <w:rPr>
          <w:rFonts w:ascii="Times New Roman" w:hAnsi="Times New Roman"/>
          <w:sz w:val="28"/>
          <w:szCs w:val="28"/>
        </w:rPr>
        <w:t>,</w:t>
      </w:r>
      <w:proofErr w:type="gramEnd"/>
      <w:r w:rsidRPr="00B13053">
        <w:rPr>
          <w:rFonts w:ascii="Times New Roman" w:hAnsi="Times New Roman"/>
          <w:sz w:val="28"/>
          <w:szCs w:val="28"/>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6.1.5. При проведен</w:t>
      </w:r>
      <w:proofErr w:type="gramStart"/>
      <w:r w:rsidRPr="00B13053">
        <w:rPr>
          <w:rFonts w:ascii="Times New Roman" w:hAnsi="Times New Roman"/>
          <w:sz w:val="28"/>
          <w:szCs w:val="28"/>
        </w:rPr>
        <w:t>ии ау</w:t>
      </w:r>
      <w:proofErr w:type="gramEnd"/>
      <w:r w:rsidRPr="00B13053">
        <w:rPr>
          <w:rFonts w:ascii="Times New Roman" w:hAnsi="Times New Roman"/>
          <w:sz w:val="28"/>
          <w:szCs w:val="28"/>
        </w:rPr>
        <w:t xml:space="preserve">кциона в информационном сообщении помимо сведений, указанных в </w:t>
      </w:r>
      <w:hyperlink r:id="rId42" w:anchor="P307" w:history="1">
        <w:r w:rsidRPr="00B13053">
          <w:rPr>
            <w:rFonts w:ascii="Times New Roman" w:hAnsi="Times New Roman"/>
            <w:sz w:val="28"/>
            <w:szCs w:val="28"/>
            <w:bdr w:val="none" w:sz="0" w:space="0" w:color="auto" w:frame="1"/>
          </w:rPr>
          <w:t>статье 15</w:t>
        </w:r>
      </w:hyperlink>
      <w:r w:rsidRPr="00B13053">
        <w:rPr>
          <w:rFonts w:ascii="Times New Roman" w:hAnsi="Times New Roman"/>
          <w:sz w:val="28"/>
          <w:szCs w:val="28"/>
        </w:rPr>
        <w:t xml:space="preserve"> Закона о приватизации, указывается величина повышения начальной цены («шаг аукциона»).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6.1.6. Для участия в аукционе претендент вносит задаток в размере: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6.1.7. Претендент не допускается к участию в аукционе по следующим основаниям: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lastRenderedPageBreak/>
        <w:t>заявка подана лицом, не уполномоченным претендентом на осуществление таких действий;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не подтверждено поступление в установленный срок задатка на счета, указанные в информационном сообщении.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Перечень оснований отказа претенденту в участии в аукционе является исчерпывающим.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13053">
        <w:rPr>
          <w:rFonts w:ascii="Times New Roman" w:hAnsi="Times New Roman"/>
          <w:sz w:val="28"/>
          <w:szCs w:val="28"/>
        </w:rPr>
        <w:t>позднее</w:t>
      </w:r>
      <w:proofErr w:type="gramEnd"/>
      <w:r w:rsidRPr="00B13053">
        <w:rPr>
          <w:rFonts w:ascii="Times New Roman" w:hAnsi="Times New Roman"/>
          <w:sz w:val="28"/>
          <w:szCs w:val="28"/>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6.1.9. Одно лицо имеет право подать только одну заявку.</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6.1.10. </w:t>
      </w:r>
      <w:proofErr w:type="gramStart"/>
      <w:r w:rsidRPr="00B13053">
        <w:rPr>
          <w:rFonts w:ascii="Times New Roman" w:hAnsi="Times New Roman"/>
          <w:sz w:val="28"/>
          <w:szCs w:val="28"/>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B13053">
        <w:rPr>
          <w:rFonts w:ascii="Times New Roman" w:hAnsi="Times New Roman"/>
          <w:sz w:val="28"/>
          <w:szCs w:val="28"/>
        </w:rPr>
        <w:t xml:space="preserve"> 21.12.2001 № 178-ФЗ, в день подведения итогов аукциона.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w:t>
      </w:r>
      <w:proofErr w:type="gramStart"/>
      <w:r w:rsidRPr="00B13053">
        <w:rPr>
          <w:rFonts w:ascii="Times New Roman" w:hAnsi="Times New Roman"/>
          <w:sz w:val="28"/>
          <w:szCs w:val="28"/>
        </w:rPr>
        <w:t>возвращается</w:t>
      </w:r>
      <w:proofErr w:type="gramEnd"/>
      <w:r w:rsidRPr="00B13053">
        <w:rPr>
          <w:rFonts w:ascii="Times New Roman" w:hAnsi="Times New Roman"/>
          <w:sz w:val="28"/>
          <w:szCs w:val="28"/>
        </w:rPr>
        <w:t xml:space="preserve"> и он утрачивает право на заключение указанного договора.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w:t>
      </w:r>
      <w:proofErr w:type="gramStart"/>
      <w:r w:rsidRPr="00B13053">
        <w:rPr>
          <w:rFonts w:ascii="Times New Roman" w:hAnsi="Times New Roman"/>
          <w:sz w:val="28"/>
          <w:szCs w:val="28"/>
        </w:rPr>
        <w:t>с даты подведения</w:t>
      </w:r>
      <w:proofErr w:type="gramEnd"/>
      <w:r w:rsidRPr="00B13053">
        <w:rPr>
          <w:rFonts w:ascii="Times New Roman" w:hAnsi="Times New Roman"/>
          <w:sz w:val="28"/>
          <w:szCs w:val="28"/>
        </w:rPr>
        <w:t xml:space="preserve"> итогов аукциона.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6.1.13. </w:t>
      </w:r>
      <w:proofErr w:type="gramStart"/>
      <w:r w:rsidRPr="00B13053">
        <w:rPr>
          <w:rFonts w:ascii="Times New Roman" w:hAnsi="Times New Roman"/>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roofErr w:type="gramEnd"/>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6.1.14. Передача муниципального имущества и оформление права собственности на него осуществляются в соответствии с законодательством </w:t>
      </w:r>
      <w:r w:rsidRPr="00B13053">
        <w:rPr>
          <w:rFonts w:ascii="Times New Roman" w:hAnsi="Times New Roman"/>
          <w:sz w:val="28"/>
          <w:szCs w:val="28"/>
        </w:rPr>
        <w:lastRenderedPageBreak/>
        <w:t>Российской Федерации и договором купли-продажи не позднее чем через тридцать дней после дня полной оплаты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6.2. Продажа муниципального имущества посредством публичного предложения.</w:t>
      </w:r>
    </w:p>
    <w:p w:rsidR="000C17F1" w:rsidRPr="00B13053" w:rsidRDefault="000C17F1" w:rsidP="000C17F1">
      <w:pPr>
        <w:spacing w:after="0" w:line="240" w:lineRule="auto"/>
        <w:ind w:firstLine="709"/>
        <w:jc w:val="both"/>
        <w:rPr>
          <w:rFonts w:ascii="Times New Roman" w:hAnsi="Times New Roman"/>
          <w:sz w:val="28"/>
          <w:szCs w:val="28"/>
        </w:rPr>
      </w:pPr>
      <w:bookmarkStart w:id="15" w:name="P604"/>
      <w:bookmarkEnd w:id="15"/>
      <w:r w:rsidRPr="00B13053">
        <w:rPr>
          <w:rFonts w:ascii="Times New Roman" w:hAnsi="Times New Roman"/>
          <w:sz w:val="28"/>
          <w:szCs w:val="28"/>
        </w:rPr>
        <w:t xml:space="preserve">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43" w:anchor="P307" w:history="1">
        <w:r w:rsidRPr="00B13053">
          <w:rPr>
            <w:rFonts w:ascii="Times New Roman" w:hAnsi="Times New Roman"/>
            <w:sz w:val="28"/>
            <w:szCs w:val="28"/>
            <w:bdr w:val="none" w:sz="0" w:space="0" w:color="auto" w:frame="1"/>
          </w:rPr>
          <w:t>статьей 15</w:t>
        </w:r>
      </w:hyperlink>
      <w:r w:rsidRPr="00B13053">
        <w:rPr>
          <w:rFonts w:ascii="Times New Roman" w:hAnsi="Times New Roman"/>
          <w:sz w:val="28"/>
          <w:szCs w:val="28"/>
        </w:rPr>
        <w:t xml:space="preserve"> Закона о приватизации порядке в срок не позднее трех месяцев со дня признания аукциона несостоявшимся.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6.2.2. Информационное сообщение о продаже посредством публичного предложения наряду со сведениями, предусмотренными </w:t>
      </w:r>
      <w:hyperlink r:id="rId44" w:anchor="P307" w:history="1">
        <w:r w:rsidRPr="00B13053">
          <w:rPr>
            <w:rFonts w:ascii="Times New Roman" w:hAnsi="Times New Roman"/>
            <w:sz w:val="28"/>
            <w:szCs w:val="28"/>
            <w:bdr w:val="none" w:sz="0" w:space="0" w:color="auto" w:frame="1"/>
          </w:rPr>
          <w:t>статьей 15</w:t>
        </w:r>
      </w:hyperlink>
      <w:r w:rsidRPr="00B13053">
        <w:rPr>
          <w:rFonts w:ascii="Times New Roman" w:hAnsi="Times New Roman"/>
          <w:sz w:val="28"/>
          <w:szCs w:val="28"/>
        </w:rPr>
        <w:t xml:space="preserve"> Закона о приватизации настоящего Федерального закона, должно содержать следующие сведения: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 дата, время и место проведения продажи посредством публичного предложения;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3) минимальная цена предложения, по которой может быть продано муниципальное имущество (цена отсечения).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B13053">
        <w:rPr>
          <w:rFonts w:ascii="Times New Roman" w:hAnsi="Times New Roman"/>
          <w:sz w:val="28"/>
          <w:szCs w:val="28"/>
        </w:rPr>
        <w:t>с даты окончания</w:t>
      </w:r>
      <w:proofErr w:type="gramEnd"/>
      <w:r w:rsidRPr="00B13053">
        <w:rPr>
          <w:rFonts w:ascii="Times New Roman" w:hAnsi="Times New Roman"/>
          <w:sz w:val="28"/>
          <w:szCs w:val="28"/>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Для участия в продаже посредством публичного предложения претендент вносит задаток в размере: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lastRenderedPageBreak/>
        <w:t>Документом, подтверждающим поступление задатка на счет, указанный в информационном сообщении, является выписка с этого счета.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Право приобретения муниципального имущества принадлежит участнику продажи посредством публичного предложения, </w:t>
      </w:r>
      <w:proofErr w:type="gramStart"/>
      <w:r w:rsidRPr="00B13053">
        <w:rPr>
          <w:rFonts w:ascii="Times New Roman" w:hAnsi="Times New Roman"/>
          <w:sz w:val="28"/>
          <w:szCs w:val="28"/>
        </w:rPr>
        <w:t>который</w:t>
      </w:r>
      <w:proofErr w:type="gramEnd"/>
      <w:r w:rsidRPr="00B13053">
        <w:rPr>
          <w:rFonts w:ascii="Times New Roman" w:hAnsi="Times New Roman"/>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случае</w:t>
      </w:r>
      <w:proofErr w:type="gramStart"/>
      <w:r w:rsidRPr="00B13053">
        <w:rPr>
          <w:rFonts w:ascii="Times New Roman" w:hAnsi="Times New Roman"/>
          <w:sz w:val="28"/>
          <w:szCs w:val="28"/>
        </w:rPr>
        <w:t>,</w:t>
      </w:r>
      <w:proofErr w:type="gramEnd"/>
      <w:r w:rsidRPr="00B13053">
        <w:rPr>
          <w:rFonts w:ascii="Times New Roman" w:hAnsi="Times New Roman"/>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случае</w:t>
      </w:r>
      <w:proofErr w:type="gramStart"/>
      <w:r w:rsidRPr="00B13053">
        <w:rPr>
          <w:rFonts w:ascii="Times New Roman" w:hAnsi="Times New Roman"/>
          <w:sz w:val="28"/>
          <w:szCs w:val="28"/>
        </w:rPr>
        <w:t>,</w:t>
      </w:r>
      <w:proofErr w:type="gramEnd"/>
      <w:r w:rsidRPr="00B13053">
        <w:rPr>
          <w:rFonts w:ascii="Times New Roman" w:hAnsi="Times New Roman"/>
          <w:sz w:val="28"/>
          <w:szCs w:val="28"/>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6.2.6. Продажа посредством публичного предложения, в которой принял участие только один участник, признается несостоявшейся.</w:t>
      </w:r>
    </w:p>
    <w:p w:rsidR="000C17F1" w:rsidRPr="00B13053" w:rsidRDefault="000C17F1" w:rsidP="000C17F1">
      <w:pPr>
        <w:spacing w:after="0" w:line="240" w:lineRule="auto"/>
        <w:ind w:firstLine="709"/>
        <w:jc w:val="both"/>
        <w:rPr>
          <w:rFonts w:ascii="Times New Roman" w:hAnsi="Times New Roman"/>
          <w:sz w:val="28"/>
          <w:szCs w:val="28"/>
        </w:rPr>
      </w:pPr>
      <w:bookmarkStart w:id="16" w:name="P623"/>
      <w:bookmarkEnd w:id="16"/>
      <w:r w:rsidRPr="00B13053">
        <w:rPr>
          <w:rFonts w:ascii="Times New Roman" w:hAnsi="Times New Roman"/>
          <w:sz w:val="28"/>
          <w:szCs w:val="28"/>
        </w:rPr>
        <w:t>6.2.7. Претендент не допускается к участию в продаже посредством публичного предложения по следующим основаниям: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4) поступление в установленный срок задатка на счета, указанные в информационном сообщении, не подтверждено.</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lastRenderedPageBreak/>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B13053">
        <w:rPr>
          <w:rFonts w:ascii="Times New Roman" w:hAnsi="Times New Roman"/>
          <w:sz w:val="28"/>
          <w:szCs w:val="28"/>
        </w:rPr>
        <w:t>с даты подведения</w:t>
      </w:r>
      <w:proofErr w:type="gramEnd"/>
      <w:r w:rsidRPr="00B13053">
        <w:rPr>
          <w:rFonts w:ascii="Times New Roman" w:hAnsi="Times New Roman"/>
          <w:sz w:val="28"/>
          <w:szCs w:val="28"/>
        </w:rPr>
        <w:t xml:space="preserve"> ее итогов.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6.2.13. Не позднее чем через пять рабочих дней </w:t>
      </w:r>
      <w:proofErr w:type="gramStart"/>
      <w:r w:rsidRPr="00B13053">
        <w:rPr>
          <w:rFonts w:ascii="Times New Roman" w:hAnsi="Times New Roman"/>
          <w:sz w:val="28"/>
          <w:szCs w:val="28"/>
        </w:rPr>
        <w:t>с даты проведения</w:t>
      </w:r>
      <w:proofErr w:type="gramEnd"/>
      <w:r w:rsidRPr="00B13053">
        <w:rPr>
          <w:rFonts w:ascii="Times New Roman" w:hAnsi="Times New Roman"/>
          <w:sz w:val="28"/>
          <w:szCs w:val="28"/>
        </w:rPr>
        <w:t xml:space="preserve"> продажи посредством публичного предложения с победителем заключается договор купли-продажи.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bookmarkStart w:id="17" w:name="P640"/>
      <w:bookmarkEnd w:id="17"/>
      <w:r w:rsidRPr="00B13053">
        <w:rPr>
          <w:rFonts w:ascii="Times New Roman" w:hAnsi="Times New Roman"/>
          <w:sz w:val="28"/>
          <w:szCs w:val="28"/>
        </w:rPr>
        <w:t>6.3. Продажа муниципального имущества без объявления цены</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При продаже муниципального имущества без объявления цены его начальная цена не определяется.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6.3.2. Информационное сообщение о продаже муниципального имущества без объявления цены должно соответствовать требованиям, предусмотренным </w:t>
      </w:r>
      <w:hyperlink r:id="rId45" w:anchor="P307" w:history="1">
        <w:r w:rsidRPr="00B13053">
          <w:rPr>
            <w:rFonts w:ascii="Times New Roman" w:hAnsi="Times New Roman"/>
            <w:sz w:val="28"/>
            <w:szCs w:val="28"/>
            <w:bdr w:val="none" w:sz="0" w:space="0" w:color="auto" w:frame="1"/>
          </w:rPr>
          <w:t>статьей 15</w:t>
        </w:r>
      </w:hyperlink>
      <w:r w:rsidRPr="00B13053">
        <w:rPr>
          <w:rFonts w:ascii="Times New Roman" w:hAnsi="Times New Roman"/>
          <w:sz w:val="28"/>
          <w:szCs w:val="28"/>
        </w:rPr>
        <w:t xml:space="preserve"> Закона о приватизации, за исключением начальной цены.</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Претенденты направляют свои предложения о цене муниципального имущества в адрес, указанный в информационном сообщении.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Предложения о приобретении муниципального имущества </w:t>
      </w:r>
      <w:proofErr w:type="gramStart"/>
      <w:r w:rsidRPr="00B13053">
        <w:rPr>
          <w:rFonts w:ascii="Times New Roman" w:hAnsi="Times New Roman"/>
          <w:sz w:val="28"/>
          <w:szCs w:val="28"/>
        </w:rPr>
        <w:t>заявляются</w:t>
      </w:r>
      <w:proofErr w:type="gramEnd"/>
      <w:r w:rsidRPr="00B13053">
        <w:rPr>
          <w:rFonts w:ascii="Times New Roman" w:hAnsi="Times New Roman"/>
          <w:sz w:val="28"/>
          <w:szCs w:val="28"/>
        </w:rPr>
        <w:t xml:space="preserve"> претендентами открыто в ходе проведения продажи.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lastRenderedPageBreak/>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6.3.4.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0C17F1" w:rsidRPr="00B13053" w:rsidRDefault="000C17F1" w:rsidP="000C17F1">
      <w:pPr>
        <w:spacing w:after="0" w:line="240" w:lineRule="auto"/>
        <w:ind w:firstLine="709"/>
        <w:jc w:val="both"/>
        <w:rPr>
          <w:rFonts w:ascii="Times New Roman" w:hAnsi="Times New Roman"/>
          <w:sz w:val="28"/>
          <w:szCs w:val="28"/>
        </w:rPr>
      </w:pPr>
      <w:bookmarkStart w:id="18" w:name="P655"/>
      <w:bookmarkEnd w:id="18"/>
      <w:r w:rsidRPr="00B13053">
        <w:rPr>
          <w:rFonts w:ascii="Times New Roman" w:hAnsi="Times New Roman"/>
          <w:sz w:val="28"/>
          <w:szCs w:val="28"/>
        </w:rPr>
        <w:t>6.4. Внесение муниципального имущества в качестве вклада в уставные капиталы акционерных обществ.</w:t>
      </w:r>
    </w:p>
    <w:p w:rsidR="000C17F1" w:rsidRPr="00B13053" w:rsidRDefault="000C17F1" w:rsidP="000C17F1">
      <w:pPr>
        <w:spacing w:after="0" w:line="240" w:lineRule="auto"/>
        <w:ind w:firstLine="709"/>
        <w:jc w:val="both"/>
        <w:rPr>
          <w:rFonts w:ascii="Times New Roman" w:hAnsi="Times New Roman"/>
          <w:sz w:val="28"/>
          <w:szCs w:val="28"/>
        </w:rPr>
      </w:pPr>
      <w:bookmarkStart w:id="19" w:name="P658"/>
      <w:bookmarkEnd w:id="19"/>
      <w:r w:rsidRPr="00B13053">
        <w:rPr>
          <w:rFonts w:ascii="Times New Roman" w:hAnsi="Times New Roman"/>
          <w:sz w:val="28"/>
          <w:szCs w:val="28"/>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6.4.2. Внесение муниципального имущества, а также исключительных прав в уставные капиталы акционерных обществ может осуществляться: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при учреждении акционерных обществ;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порядке оплаты размещаемых дополнительных акций при увеличении уставных капиталов акционерных обществ.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акционерное общество в соответствии с </w:t>
      </w:r>
      <w:hyperlink r:id="rId46" w:history="1">
        <w:r w:rsidRPr="00B13053">
          <w:rPr>
            <w:rFonts w:ascii="Times New Roman" w:hAnsi="Times New Roman"/>
            <w:sz w:val="28"/>
            <w:szCs w:val="28"/>
            <w:bdr w:val="none" w:sz="0" w:space="0" w:color="auto" w:frame="1"/>
          </w:rPr>
          <w:t>законодательством</w:t>
        </w:r>
      </w:hyperlink>
      <w:r w:rsidRPr="00B13053">
        <w:rPr>
          <w:rFonts w:ascii="Times New Roman" w:hAnsi="Times New Roman"/>
          <w:sz w:val="28"/>
          <w:szCs w:val="28"/>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B13053">
        <w:rPr>
          <w:rFonts w:ascii="Times New Roman" w:hAnsi="Times New Roman"/>
          <w:sz w:val="28"/>
          <w:szCs w:val="28"/>
        </w:rPr>
        <w:t>осуществляться</w:t>
      </w:r>
      <w:proofErr w:type="gramEnd"/>
      <w:r w:rsidRPr="00B13053">
        <w:rPr>
          <w:rFonts w:ascii="Times New Roman" w:hAnsi="Times New Roman"/>
          <w:sz w:val="28"/>
          <w:szCs w:val="28"/>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дополнительные акции, в оплату которых вносятся муниципальное имущество и (или) исключительные права, являются обыкновенными акциями;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оценка или муниципального имущества, вносимого в оплату дополнительных акций, проведена в соответствии с </w:t>
      </w:r>
      <w:hyperlink r:id="rId47" w:history="1">
        <w:r w:rsidRPr="00B13053">
          <w:rPr>
            <w:rFonts w:ascii="Times New Roman" w:hAnsi="Times New Roman"/>
            <w:sz w:val="28"/>
            <w:szCs w:val="28"/>
            <w:bdr w:val="none" w:sz="0" w:space="0" w:color="auto" w:frame="1"/>
          </w:rPr>
          <w:t>законодательством</w:t>
        </w:r>
      </w:hyperlink>
      <w:r w:rsidRPr="00B13053">
        <w:rPr>
          <w:rFonts w:ascii="Times New Roman" w:hAnsi="Times New Roman"/>
          <w:sz w:val="28"/>
          <w:szCs w:val="28"/>
        </w:rPr>
        <w:t xml:space="preserve"> Российской Федерации об оценочной деятельности.</w:t>
      </w:r>
    </w:p>
    <w:p w:rsidR="000C17F1" w:rsidRPr="00B13053" w:rsidRDefault="000C17F1" w:rsidP="000C17F1">
      <w:pPr>
        <w:spacing w:after="0" w:line="240" w:lineRule="auto"/>
        <w:jc w:val="center"/>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ОСОБЕННОСТИ ПРИВАТИЗАЦИИ ОТДЕЛЬНЫХ ВИДОВ ИМУЩЕСТВА</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lastRenderedPageBreak/>
        <w:t>7.1. Отчуждение земельных участков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w:t>
      </w:r>
      <w:hyperlink r:id="rId48"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Договор аренды земельного участка не является препятствием для выкупа земельного участка.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Отказ в выкупе земельного участка или предоставлении его в аренду не допускается, за исключением случаев, предусмотренных законом.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Цена выкупа указанных земельных участков определяется в соответствии с действующим законодательством.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B13053">
        <w:rPr>
          <w:rFonts w:ascii="Times New Roman" w:hAnsi="Times New Roman"/>
          <w:sz w:val="28"/>
          <w:szCs w:val="28"/>
        </w:rPr>
        <w:t>со</w:t>
      </w:r>
      <w:proofErr w:type="gramEnd"/>
      <w:r w:rsidRPr="00B13053">
        <w:rPr>
          <w:rFonts w:ascii="Times New Roman" w:hAnsi="Times New Roman"/>
          <w:sz w:val="28"/>
          <w:szCs w:val="28"/>
        </w:rPr>
        <w:t xml:space="preserve"> множественностью лиц на стороне арендатора в порядке, установленном законодательством.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lastRenderedPageBreak/>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7.1.4. Отчуждению не подлежат земельные участки в составе земель:</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лесного фонда и водного фонда, особо охраняемых природных территорий и объектов;</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зараженных</w:t>
      </w:r>
      <w:proofErr w:type="gramEnd"/>
      <w:r w:rsidRPr="00B13053">
        <w:rPr>
          <w:rFonts w:ascii="Times New Roman" w:hAnsi="Times New Roman"/>
          <w:sz w:val="28"/>
          <w:szCs w:val="28"/>
        </w:rPr>
        <w:t xml:space="preserve"> опасными веществами и подвергшихся биогенному заражению;</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0C17F1" w:rsidRPr="00B13053" w:rsidRDefault="000C17F1" w:rsidP="000C17F1">
      <w:pPr>
        <w:spacing w:after="0" w:line="240" w:lineRule="auto"/>
        <w:ind w:firstLine="709"/>
        <w:jc w:val="both"/>
        <w:rPr>
          <w:rFonts w:ascii="Times New Roman" w:hAnsi="Times New Roman"/>
          <w:sz w:val="28"/>
          <w:szCs w:val="28"/>
        </w:rPr>
      </w:pPr>
      <w:bookmarkStart w:id="20" w:name="P736"/>
      <w:bookmarkEnd w:id="20"/>
      <w:r w:rsidRPr="00B13053">
        <w:rPr>
          <w:rFonts w:ascii="Times New Roman" w:hAnsi="Times New Roman"/>
          <w:sz w:val="28"/>
          <w:szCs w:val="28"/>
        </w:rPr>
        <w:t>7.2. Особенности приватизации объектов социально-культурного и коммунально-бытового назначения;</w:t>
      </w:r>
    </w:p>
    <w:p w:rsidR="000C17F1" w:rsidRPr="00B13053" w:rsidRDefault="000C17F1" w:rsidP="000C17F1">
      <w:pPr>
        <w:spacing w:after="0" w:line="240" w:lineRule="auto"/>
        <w:ind w:firstLine="709"/>
        <w:jc w:val="both"/>
        <w:rPr>
          <w:rFonts w:ascii="Times New Roman" w:hAnsi="Times New Roman"/>
          <w:sz w:val="28"/>
          <w:szCs w:val="28"/>
        </w:rPr>
      </w:pPr>
      <w:bookmarkStart w:id="21" w:name="P764"/>
      <w:bookmarkEnd w:id="21"/>
      <w:r w:rsidRPr="00B13053">
        <w:rPr>
          <w:rFonts w:ascii="Times New Roman" w:hAnsi="Times New Roman"/>
          <w:sz w:val="28"/>
          <w:szCs w:val="28"/>
        </w:rPr>
        <w:t xml:space="preserve">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B13053">
        <w:rPr>
          <w:rFonts w:ascii="Times New Roman" w:hAnsi="Times New Roman"/>
          <w:sz w:val="28"/>
          <w:szCs w:val="28"/>
        </w:rPr>
        <w:t>используемых</w:t>
      </w:r>
      <w:proofErr w:type="gramEnd"/>
      <w:r w:rsidRPr="00B13053">
        <w:rPr>
          <w:rFonts w:ascii="Times New Roman" w:hAnsi="Times New Roman"/>
          <w:sz w:val="28"/>
          <w:szCs w:val="28"/>
        </w:rPr>
        <w:t xml:space="preserve"> по назначению:</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объектов здравоохранения, культуры, предназначенных для обслуживания жителей соответствующего поселения;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объектов социальной инфраструктуры для детей;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жилищного фонда и объектов его инфраструктуры;</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объектов транспорта и энергетики, предназначенных для обслуживания жителей соответствующего поселения.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9"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от 24 июля 1998 года №124-ФЗ «Об основных гарантиях прав ребенка в Российской Федерации». </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Настоящий пункт не применяется при приватизации имущества организаций указанных в п.15 ст.43 Закона о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7.2.3. Объекты социально-культурного и коммунально-бытового назначения, разрешенные для приватизации, но не включенные в </w:t>
      </w:r>
      <w:r w:rsidRPr="00B13053">
        <w:rPr>
          <w:rFonts w:ascii="Times New Roman" w:hAnsi="Times New Roman"/>
          <w:sz w:val="28"/>
          <w:szCs w:val="28"/>
        </w:rPr>
        <w:lastRenderedPageBreak/>
        <w:t>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7.2.4. </w:t>
      </w:r>
      <w:proofErr w:type="gramStart"/>
      <w:r w:rsidRPr="00B13053">
        <w:rPr>
          <w:rFonts w:ascii="Times New Roman" w:hAnsi="Times New Roman"/>
          <w:sz w:val="28"/>
          <w:szCs w:val="28"/>
        </w:rPr>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r:id="rId50" w:anchor="P791" w:history="1">
        <w:r w:rsidRPr="00B13053">
          <w:rPr>
            <w:rFonts w:ascii="Times New Roman" w:hAnsi="Times New Roman"/>
            <w:sz w:val="28"/>
            <w:szCs w:val="28"/>
            <w:bdr w:val="none" w:sz="0" w:space="0" w:color="auto" w:frame="1"/>
          </w:rPr>
          <w:t>статье 30.1</w:t>
        </w:r>
      </w:hyperlink>
      <w:r w:rsidRPr="00B13053">
        <w:rPr>
          <w:rFonts w:ascii="Times New Roman" w:hAnsi="Times New Roman"/>
          <w:sz w:val="28"/>
          <w:szCs w:val="28"/>
        </w:rPr>
        <w:t xml:space="preserve">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w:t>
      </w:r>
      <w:proofErr w:type="gramEnd"/>
      <w:r w:rsidRPr="00B13053">
        <w:rPr>
          <w:rFonts w:ascii="Times New Roman" w:hAnsi="Times New Roman"/>
          <w:sz w:val="28"/>
          <w:szCs w:val="28"/>
        </w:rPr>
        <w:t xml:space="preserve"> более чем в течение десяти лет.</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0C17F1" w:rsidRPr="00B13053" w:rsidRDefault="000C17F1" w:rsidP="000C17F1">
      <w:pPr>
        <w:spacing w:after="0" w:line="240" w:lineRule="auto"/>
        <w:ind w:firstLine="709"/>
        <w:jc w:val="both"/>
        <w:rPr>
          <w:rFonts w:ascii="Times New Roman" w:hAnsi="Times New Roman"/>
          <w:sz w:val="28"/>
          <w:szCs w:val="28"/>
        </w:rPr>
      </w:pPr>
      <w:bookmarkStart w:id="22" w:name="P791"/>
      <w:bookmarkEnd w:id="22"/>
      <w:r w:rsidRPr="00B13053">
        <w:rPr>
          <w:rFonts w:ascii="Times New Roman" w:hAnsi="Times New Roman"/>
          <w:sz w:val="28"/>
          <w:szCs w:val="28"/>
        </w:rPr>
        <w:t xml:space="preserve">7.3. Особенности приватизации объектов </w:t>
      </w:r>
      <w:proofErr w:type="spellStart"/>
      <w:r w:rsidRPr="00B13053">
        <w:rPr>
          <w:rFonts w:ascii="Times New Roman" w:hAnsi="Times New Roman"/>
          <w:sz w:val="28"/>
          <w:szCs w:val="28"/>
        </w:rPr>
        <w:t>электросетевого</w:t>
      </w:r>
      <w:proofErr w:type="spellEnd"/>
      <w:r w:rsidRPr="00B13053">
        <w:rPr>
          <w:rFonts w:ascii="Times New Roman" w:hAnsi="Times New Roman"/>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w:t>
      </w:r>
    </w:p>
    <w:p w:rsidR="000C17F1" w:rsidRPr="00B13053" w:rsidRDefault="000C17F1" w:rsidP="000C17F1">
      <w:pPr>
        <w:spacing w:after="0" w:line="240" w:lineRule="auto"/>
        <w:ind w:firstLine="709"/>
        <w:jc w:val="both"/>
        <w:rPr>
          <w:rFonts w:ascii="Times New Roman" w:hAnsi="Times New Roman"/>
          <w:sz w:val="28"/>
          <w:szCs w:val="28"/>
        </w:rPr>
      </w:pPr>
      <w:bookmarkStart w:id="23" w:name="P794"/>
      <w:bookmarkEnd w:id="23"/>
      <w:r w:rsidRPr="00B13053">
        <w:rPr>
          <w:rFonts w:ascii="Times New Roman" w:hAnsi="Times New Roman"/>
          <w:sz w:val="28"/>
          <w:szCs w:val="28"/>
        </w:rPr>
        <w:t xml:space="preserve">1. Объекты </w:t>
      </w:r>
      <w:proofErr w:type="spellStart"/>
      <w:r w:rsidRPr="00B13053">
        <w:rPr>
          <w:rFonts w:ascii="Times New Roman" w:hAnsi="Times New Roman"/>
          <w:sz w:val="28"/>
          <w:szCs w:val="28"/>
        </w:rPr>
        <w:t>электросетевого</w:t>
      </w:r>
      <w:proofErr w:type="spellEnd"/>
      <w:r w:rsidRPr="00B13053">
        <w:rPr>
          <w:rFonts w:ascii="Times New Roman" w:hAnsi="Times New Roman"/>
          <w:sz w:val="28"/>
          <w:szCs w:val="28"/>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2. Условия инвестиционных обязательств и эксплуатационных обязательств в отношении объектов </w:t>
      </w:r>
      <w:proofErr w:type="spellStart"/>
      <w:r w:rsidRPr="00B13053">
        <w:rPr>
          <w:rFonts w:ascii="Times New Roman" w:hAnsi="Times New Roman"/>
          <w:sz w:val="28"/>
          <w:szCs w:val="28"/>
        </w:rPr>
        <w:t>электросетевого</w:t>
      </w:r>
      <w:proofErr w:type="spellEnd"/>
      <w:r w:rsidRPr="00B13053">
        <w:rPr>
          <w:rFonts w:ascii="Times New Roman" w:hAnsi="Times New Roman"/>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3. </w:t>
      </w:r>
      <w:proofErr w:type="gramStart"/>
      <w:r w:rsidRPr="00B13053">
        <w:rPr>
          <w:rFonts w:ascii="Times New Roman" w:hAnsi="Times New Roman"/>
          <w:sz w:val="28"/>
          <w:szCs w:val="28"/>
        </w:rPr>
        <w:t>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p>
    <w:p w:rsidR="000C17F1" w:rsidRPr="00B13053" w:rsidRDefault="000C17F1" w:rsidP="000C17F1">
      <w:pPr>
        <w:spacing w:after="0" w:line="240" w:lineRule="auto"/>
        <w:ind w:firstLine="709"/>
        <w:jc w:val="both"/>
        <w:rPr>
          <w:rFonts w:ascii="Times New Roman" w:hAnsi="Times New Roman"/>
          <w:sz w:val="28"/>
          <w:szCs w:val="28"/>
        </w:rPr>
      </w:pPr>
      <w:bookmarkStart w:id="24" w:name="P797"/>
      <w:bookmarkEnd w:id="24"/>
      <w:r w:rsidRPr="00B13053">
        <w:rPr>
          <w:rFonts w:ascii="Times New Roman" w:hAnsi="Times New Roman"/>
          <w:sz w:val="28"/>
          <w:szCs w:val="28"/>
        </w:rPr>
        <w:t>4. Условия инвестиционных обязательств определяются в отношении: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 объектов </w:t>
      </w:r>
      <w:proofErr w:type="spellStart"/>
      <w:r w:rsidRPr="00B13053">
        <w:rPr>
          <w:rFonts w:ascii="Times New Roman" w:hAnsi="Times New Roman"/>
          <w:sz w:val="28"/>
          <w:szCs w:val="28"/>
        </w:rPr>
        <w:t>электросетевого</w:t>
      </w:r>
      <w:proofErr w:type="spellEnd"/>
      <w:r w:rsidRPr="00B13053">
        <w:rPr>
          <w:rFonts w:ascii="Times New Roman" w:hAnsi="Times New Roman"/>
          <w:sz w:val="28"/>
          <w:szCs w:val="28"/>
        </w:rPr>
        <w:t xml:space="preserve"> хозяйства утвержденной в соответствии с положениями Федерального </w:t>
      </w:r>
      <w:hyperlink r:id="rId51" w:history="1">
        <w:r w:rsidRPr="00B13053">
          <w:rPr>
            <w:rFonts w:ascii="Times New Roman" w:hAnsi="Times New Roman"/>
            <w:sz w:val="28"/>
            <w:szCs w:val="28"/>
            <w:bdr w:val="none" w:sz="0" w:space="0" w:color="auto" w:frame="1"/>
          </w:rPr>
          <w:t>закона</w:t>
        </w:r>
      </w:hyperlink>
      <w:r w:rsidRPr="00B13053">
        <w:rPr>
          <w:rFonts w:ascii="Times New Roman" w:hAnsi="Times New Roman"/>
          <w:sz w:val="28"/>
          <w:szCs w:val="28"/>
        </w:rPr>
        <w:t xml:space="preserve"> от 26 марта 2003 года №35-ФЗ «Об электроэнергетике» инвестиционной программой субъекта электроэнергетики;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lastRenderedPageBreak/>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2" w:history="1">
        <w:r w:rsidRPr="00B13053">
          <w:rPr>
            <w:rFonts w:ascii="Times New Roman" w:hAnsi="Times New Roman"/>
            <w:sz w:val="28"/>
            <w:szCs w:val="28"/>
            <w:bdr w:val="none" w:sz="0" w:space="0" w:color="auto" w:frame="1"/>
          </w:rPr>
          <w:t>закона</w:t>
        </w:r>
      </w:hyperlink>
      <w:r w:rsidRPr="00B13053">
        <w:rPr>
          <w:rFonts w:ascii="Times New Roman" w:hAnsi="Times New Roman"/>
          <w:sz w:val="28"/>
          <w:szCs w:val="28"/>
        </w:rPr>
        <w:t> от 27 июля 2010 года № 190-ФЗ «О теплоснабжении» инвестиционной программой организации, осуществляющей регулируемые виды деятельности в сфере теплоснабжения;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3) закрытых систем горячего водоснабжения и отдельных объектов таких систем утвержденной в соответствии с положениями Федерального </w:t>
      </w:r>
      <w:hyperlink r:id="rId53" w:history="1">
        <w:r w:rsidRPr="00B13053">
          <w:rPr>
            <w:rFonts w:ascii="Times New Roman" w:hAnsi="Times New Roman"/>
            <w:sz w:val="28"/>
            <w:szCs w:val="28"/>
            <w:bdr w:val="none" w:sz="0" w:space="0" w:color="auto" w:frame="1"/>
          </w:rPr>
          <w:t>закона</w:t>
        </w:r>
      </w:hyperlink>
      <w:r w:rsidRPr="00B13053">
        <w:rPr>
          <w:rFonts w:ascii="Times New Roman" w:hAnsi="Times New Roman"/>
          <w:sz w:val="28"/>
          <w:szCs w:val="28"/>
        </w:rPr>
        <w:t> от 7 декабря 2011 года № 416-ФЗ «О водоснабжении и водоотведении» инвестиционной программой организации, осуществляющей горячее водоснабжение.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5. </w:t>
      </w:r>
      <w:proofErr w:type="gramStart"/>
      <w:r w:rsidRPr="00B13053">
        <w:rPr>
          <w:rFonts w:ascii="Times New Roman" w:hAnsi="Times New Roman"/>
          <w:sz w:val="28"/>
          <w:szCs w:val="28"/>
        </w:rPr>
        <w:t>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7. Решение об условиях приватизации указанного в </w:t>
      </w:r>
      <w:hyperlink r:id="rId54" w:anchor="P794" w:history="1">
        <w:r w:rsidRPr="00B13053">
          <w:rPr>
            <w:rFonts w:ascii="Times New Roman" w:hAnsi="Times New Roman"/>
            <w:sz w:val="28"/>
            <w:szCs w:val="28"/>
            <w:bdr w:val="none" w:sz="0" w:space="0" w:color="auto" w:frame="1"/>
          </w:rPr>
          <w:t>пункте 1</w:t>
        </w:r>
      </w:hyperlink>
      <w:r w:rsidRPr="00B13053">
        <w:rPr>
          <w:rFonts w:ascii="Times New Roman" w:hAnsi="Times New Roman"/>
          <w:sz w:val="28"/>
          <w:szCs w:val="28"/>
        </w:rPr>
        <w:t xml:space="preserve"> настоящей статьи имущества принимается после утверждения перечисленных в </w:t>
      </w:r>
      <w:hyperlink r:id="rId55" w:anchor="P797" w:history="1">
        <w:r w:rsidRPr="00B13053">
          <w:rPr>
            <w:rFonts w:ascii="Times New Roman" w:hAnsi="Times New Roman"/>
            <w:sz w:val="28"/>
            <w:szCs w:val="28"/>
            <w:bdr w:val="none" w:sz="0" w:space="0" w:color="auto" w:frame="1"/>
          </w:rPr>
          <w:t>пункте 4</w:t>
        </w:r>
      </w:hyperlink>
      <w:r w:rsidRPr="00B13053">
        <w:rPr>
          <w:rFonts w:ascii="Times New Roman" w:hAnsi="Times New Roman"/>
          <w:sz w:val="28"/>
          <w:szCs w:val="28"/>
        </w:rP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Pr="00B13053">
        <w:rPr>
          <w:rFonts w:ascii="Times New Roman" w:hAnsi="Times New Roman"/>
          <w:sz w:val="28"/>
          <w:szCs w:val="28"/>
        </w:rPr>
        <w:t>в</w:t>
      </w:r>
      <w:proofErr w:type="gramEnd"/>
      <w:r w:rsidRPr="00B13053">
        <w:rPr>
          <w:rFonts w:ascii="Times New Roman" w:hAnsi="Times New Roman"/>
          <w:sz w:val="28"/>
          <w:szCs w:val="28"/>
        </w:rPr>
        <w:t>:</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 договор купли-продажи объектов </w:t>
      </w:r>
      <w:proofErr w:type="spellStart"/>
      <w:r w:rsidRPr="00B13053">
        <w:rPr>
          <w:rFonts w:ascii="Times New Roman" w:hAnsi="Times New Roman"/>
          <w:sz w:val="28"/>
          <w:szCs w:val="28"/>
        </w:rPr>
        <w:t>электросетевого</w:t>
      </w:r>
      <w:proofErr w:type="spellEnd"/>
      <w:r w:rsidRPr="00B13053">
        <w:rPr>
          <w:rFonts w:ascii="Times New Roman" w:hAnsi="Times New Roman"/>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2) договор купли-продажи акций в случае, если объекты </w:t>
      </w:r>
      <w:proofErr w:type="spellStart"/>
      <w:r w:rsidRPr="00B13053">
        <w:rPr>
          <w:rFonts w:ascii="Times New Roman" w:hAnsi="Times New Roman"/>
          <w:sz w:val="28"/>
          <w:szCs w:val="28"/>
        </w:rPr>
        <w:t>электросетевого</w:t>
      </w:r>
      <w:proofErr w:type="spellEnd"/>
      <w:r w:rsidRPr="00B13053">
        <w:rPr>
          <w:rFonts w:ascii="Times New Roman" w:hAnsi="Times New Roman"/>
          <w:sz w:val="28"/>
          <w:szCs w:val="28"/>
        </w:rPr>
        <w:t xml:space="preserve"> хозяйства, источники тепловой энергии, тепловые сети, централизованные системы горячего водоснабжения и отдельные объекты </w:t>
      </w:r>
      <w:r w:rsidRPr="00B13053">
        <w:rPr>
          <w:rFonts w:ascii="Times New Roman" w:hAnsi="Times New Roman"/>
          <w:sz w:val="28"/>
          <w:szCs w:val="28"/>
        </w:rPr>
        <w:lastRenderedPageBreak/>
        <w:t>таких систем приватизируются путем внесения их в качестве вклада в уставный капитал акционерного общества.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9. Государственная регистрация ограничений (обременений) права собственности на указанное в </w:t>
      </w:r>
      <w:hyperlink r:id="rId56" w:anchor="P794" w:history="1">
        <w:r w:rsidRPr="00B13053">
          <w:rPr>
            <w:rFonts w:ascii="Times New Roman" w:hAnsi="Times New Roman"/>
            <w:sz w:val="28"/>
            <w:szCs w:val="28"/>
            <w:bdr w:val="none" w:sz="0" w:space="0" w:color="auto" w:frame="1"/>
          </w:rPr>
          <w:t>пункте 1</w:t>
        </w:r>
      </w:hyperlink>
      <w:r w:rsidRPr="00B13053">
        <w:rPr>
          <w:rFonts w:ascii="Times New Roman" w:hAnsi="Times New Roman"/>
          <w:sz w:val="28"/>
          <w:szCs w:val="28"/>
        </w:rP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11. </w:t>
      </w:r>
      <w:proofErr w:type="gramStart"/>
      <w:r w:rsidRPr="00B13053">
        <w:rPr>
          <w:rFonts w:ascii="Times New Roman" w:hAnsi="Times New Roman"/>
          <w:sz w:val="28"/>
          <w:szCs w:val="28"/>
        </w:rPr>
        <w:t xml:space="preserve">Контроль за исполнением условий инвестиционных обязательств в отношении объектов </w:t>
      </w:r>
      <w:proofErr w:type="spellStart"/>
      <w:r w:rsidRPr="00B13053">
        <w:rPr>
          <w:rFonts w:ascii="Times New Roman" w:hAnsi="Times New Roman"/>
          <w:sz w:val="28"/>
          <w:szCs w:val="28"/>
        </w:rPr>
        <w:t>электросетевого</w:t>
      </w:r>
      <w:proofErr w:type="spellEnd"/>
      <w:r w:rsidRPr="00B13053">
        <w:rPr>
          <w:rFonts w:ascii="Times New Roman" w:hAnsi="Times New Roman"/>
          <w:sz w:val="28"/>
          <w:szCs w:val="28"/>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B13053">
        <w:rPr>
          <w:rFonts w:ascii="Times New Roman" w:hAnsi="Times New Roman"/>
          <w:sz w:val="28"/>
          <w:szCs w:val="28"/>
        </w:rPr>
        <w:t xml:space="preserve"> </w:t>
      </w:r>
      <w:proofErr w:type="gramStart"/>
      <w:r w:rsidRPr="00B13053">
        <w:rPr>
          <w:rFonts w:ascii="Times New Roman" w:hAnsi="Times New Roman"/>
          <w:sz w:val="28"/>
          <w:szCs w:val="28"/>
        </w:rPr>
        <w:t>Федерации об электроэнергетике).</w:t>
      </w:r>
      <w:proofErr w:type="gramEnd"/>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57" w:history="1">
        <w:r w:rsidRPr="00B13053">
          <w:rPr>
            <w:rFonts w:ascii="Times New Roman" w:hAnsi="Times New Roman"/>
            <w:sz w:val="28"/>
            <w:szCs w:val="28"/>
            <w:bdr w:val="none" w:sz="0" w:space="0" w:color="auto" w:frame="1"/>
          </w:rPr>
          <w:t>порядком</w:t>
        </w:r>
      </w:hyperlink>
      <w:r w:rsidRPr="00B13053">
        <w:rPr>
          <w:rFonts w:ascii="Times New Roman" w:hAnsi="Times New Roman"/>
          <w:sz w:val="28"/>
          <w:szCs w:val="28"/>
        </w:rP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B13053">
        <w:rPr>
          <w:rFonts w:ascii="Times New Roman" w:hAnsi="Times New Roman"/>
          <w:sz w:val="28"/>
          <w:szCs w:val="28"/>
        </w:rPr>
        <w:t xml:space="preserve"> нормативными правовыми актами Российской Федерации в сфере водоснабжения и водоотведения.</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Контроль за</w:t>
      </w:r>
      <w:proofErr w:type="gramEnd"/>
      <w:r w:rsidRPr="00B13053">
        <w:rPr>
          <w:rFonts w:ascii="Times New Roman" w:hAnsi="Times New Roman"/>
          <w:sz w:val="28"/>
          <w:szCs w:val="28"/>
        </w:rPr>
        <w:t xml:space="preserve"> исполнением условий эксплуатационных обязательств в отношении указанного в </w:t>
      </w:r>
      <w:hyperlink r:id="rId58" w:anchor="P794" w:history="1">
        <w:r w:rsidRPr="00B13053">
          <w:rPr>
            <w:rFonts w:ascii="Times New Roman" w:hAnsi="Times New Roman"/>
            <w:sz w:val="28"/>
            <w:szCs w:val="28"/>
            <w:bdr w:val="none" w:sz="0" w:space="0" w:color="auto" w:frame="1"/>
          </w:rPr>
          <w:t>пункте 1</w:t>
        </w:r>
      </w:hyperlink>
      <w:r w:rsidRPr="00B13053">
        <w:rPr>
          <w:rFonts w:ascii="Times New Roman" w:hAnsi="Times New Roman"/>
          <w:sz w:val="28"/>
          <w:szCs w:val="28"/>
        </w:rPr>
        <w:t xml:space="preserve">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w:t>
      </w:r>
      <w:r w:rsidRPr="00B13053">
        <w:rPr>
          <w:rFonts w:ascii="Times New Roman" w:hAnsi="Times New Roman"/>
          <w:sz w:val="28"/>
          <w:szCs w:val="28"/>
        </w:rPr>
        <w:lastRenderedPageBreak/>
        <w:t>местного самоуправления, которым соответствующие полномочия переданы в установленном порядке.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Порядок осуществления </w:t>
      </w:r>
      <w:proofErr w:type="gramStart"/>
      <w:r w:rsidRPr="00B13053">
        <w:rPr>
          <w:rFonts w:ascii="Times New Roman" w:hAnsi="Times New Roman"/>
          <w:sz w:val="28"/>
          <w:szCs w:val="28"/>
        </w:rPr>
        <w:t>контроля за</w:t>
      </w:r>
      <w:proofErr w:type="gramEnd"/>
      <w:r w:rsidRPr="00B13053">
        <w:rPr>
          <w:rFonts w:ascii="Times New Roman" w:hAnsi="Times New Roman"/>
          <w:sz w:val="28"/>
          <w:szCs w:val="28"/>
        </w:rPr>
        <w:t xml:space="preserve"> исполнением условий эксплуатационных обязательств устанавливается органами местного самоуправления самостоятельно.</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12. </w:t>
      </w:r>
      <w:proofErr w:type="gramStart"/>
      <w:r w:rsidRPr="00B13053">
        <w:rPr>
          <w:rFonts w:ascii="Times New Roman" w:hAnsi="Times New Roman"/>
          <w:sz w:val="28"/>
          <w:szCs w:val="28"/>
        </w:rPr>
        <w:t xml:space="preserve">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r:id="rId59" w:anchor="P794" w:history="1">
        <w:r w:rsidRPr="00B13053">
          <w:rPr>
            <w:rFonts w:ascii="Times New Roman" w:hAnsi="Times New Roman"/>
            <w:sz w:val="28"/>
            <w:szCs w:val="28"/>
            <w:bdr w:val="none" w:sz="0" w:space="0" w:color="auto" w:frame="1"/>
          </w:rPr>
          <w:t>пункте 1</w:t>
        </w:r>
      </w:hyperlink>
      <w:r w:rsidRPr="00B13053">
        <w:rPr>
          <w:rFonts w:ascii="Times New Roman" w:hAnsi="Times New Roman"/>
          <w:sz w:val="28"/>
          <w:szCs w:val="28"/>
        </w:rPr>
        <w:t xml:space="preserve">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r:id="rId60" w:anchor="P794" w:history="1">
        <w:r w:rsidRPr="00B13053">
          <w:rPr>
            <w:rFonts w:ascii="Times New Roman" w:hAnsi="Times New Roman"/>
            <w:sz w:val="28"/>
            <w:szCs w:val="28"/>
            <w:bdr w:val="none" w:sz="0" w:space="0" w:color="auto" w:frame="1"/>
          </w:rPr>
          <w:t>пункте 1</w:t>
        </w:r>
      </w:hyperlink>
      <w:r w:rsidRPr="00B13053">
        <w:rPr>
          <w:rFonts w:ascii="Times New Roman" w:hAnsi="Times New Roman"/>
          <w:sz w:val="28"/>
          <w:szCs w:val="28"/>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61"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от 29</w:t>
      </w:r>
      <w:proofErr w:type="gramEnd"/>
      <w:r w:rsidRPr="00B13053">
        <w:rPr>
          <w:rFonts w:ascii="Times New Roman" w:hAnsi="Times New Roman"/>
          <w:sz w:val="28"/>
          <w:szCs w:val="28"/>
        </w:rPr>
        <w:t xml:space="preserve"> июля 1998 года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13. Инвестиционные обязательства и (или) эксплуатационные обязательства в отношении указанного в </w:t>
      </w:r>
      <w:hyperlink r:id="rId62" w:anchor="P794" w:history="1">
        <w:r w:rsidRPr="00B13053">
          <w:rPr>
            <w:rFonts w:ascii="Times New Roman" w:hAnsi="Times New Roman"/>
            <w:sz w:val="28"/>
            <w:szCs w:val="28"/>
            <w:bdr w:val="none" w:sz="0" w:space="0" w:color="auto" w:frame="1"/>
          </w:rPr>
          <w:t>пункте 1</w:t>
        </w:r>
      </w:hyperlink>
      <w:r w:rsidRPr="00B13053">
        <w:rPr>
          <w:rFonts w:ascii="Times New Roman" w:hAnsi="Times New Roman"/>
          <w:sz w:val="28"/>
          <w:szCs w:val="28"/>
        </w:rPr>
        <w:t xml:space="preserve"> настоящей статьи имущества сохраняются в случае перехода права собственности на него к другому лицу.</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7.4. Особенности приватизации объектов концессионного соглашения.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0C17F1" w:rsidRPr="00B13053" w:rsidRDefault="000C17F1" w:rsidP="000C17F1">
      <w:pPr>
        <w:spacing w:after="0" w:line="240" w:lineRule="auto"/>
        <w:ind w:firstLine="709"/>
        <w:jc w:val="both"/>
        <w:rPr>
          <w:rFonts w:ascii="Times New Roman" w:hAnsi="Times New Roman"/>
          <w:sz w:val="28"/>
          <w:szCs w:val="28"/>
        </w:rPr>
      </w:pPr>
      <w:bookmarkStart w:id="25" w:name="P822"/>
      <w:bookmarkEnd w:id="25"/>
      <w:r w:rsidRPr="00B13053">
        <w:rPr>
          <w:rFonts w:ascii="Times New Roman" w:hAnsi="Times New Roman"/>
          <w:sz w:val="28"/>
          <w:szCs w:val="28"/>
        </w:rPr>
        <w:t xml:space="preserve">2. В случае включения имущества, входящего в состав объекта концессионного соглашения, в </w:t>
      </w:r>
      <w:hyperlink r:id="rId63" w:history="1">
        <w:r w:rsidRPr="00B13053">
          <w:rPr>
            <w:rFonts w:ascii="Times New Roman" w:hAnsi="Times New Roman"/>
            <w:sz w:val="28"/>
            <w:szCs w:val="28"/>
            <w:bdr w:val="none" w:sz="0" w:space="0" w:color="auto" w:frame="1"/>
          </w:rPr>
          <w:t>прогнозный план</w:t>
        </w:r>
      </w:hyperlink>
      <w:r w:rsidRPr="00B13053">
        <w:rPr>
          <w:rFonts w:ascii="Times New Roman" w:hAnsi="Times New Roman"/>
          <w:sz w:val="28"/>
          <w:szCs w:val="28"/>
        </w:rPr>
        <w:t xml:space="preserve">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3. Стоимость имущества принимается равной его рыночной стоимости, определенной в соответствии с </w:t>
      </w:r>
      <w:hyperlink r:id="rId64" w:history="1">
        <w:r w:rsidRPr="00B13053">
          <w:rPr>
            <w:rFonts w:ascii="Times New Roman" w:hAnsi="Times New Roman"/>
            <w:sz w:val="28"/>
            <w:szCs w:val="28"/>
            <w:bdr w:val="none" w:sz="0" w:space="0" w:color="auto" w:frame="1"/>
          </w:rPr>
          <w:t>законодательством</w:t>
        </w:r>
      </w:hyperlink>
      <w:r w:rsidRPr="00B13053">
        <w:rPr>
          <w:rFonts w:ascii="Times New Roman" w:hAnsi="Times New Roman"/>
          <w:sz w:val="28"/>
          <w:szCs w:val="28"/>
        </w:rPr>
        <w:t xml:space="preserve"> Российской Федерации об оценочной деятельности.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4. В течение тридцати календарных дней </w:t>
      </w:r>
      <w:proofErr w:type="gramStart"/>
      <w:r w:rsidRPr="00B13053">
        <w:rPr>
          <w:rFonts w:ascii="Times New Roman" w:hAnsi="Times New Roman"/>
          <w:sz w:val="28"/>
          <w:szCs w:val="28"/>
        </w:rPr>
        <w:t>с даты принятия</w:t>
      </w:r>
      <w:proofErr w:type="gramEnd"/>
      <w:r w:rsidRPr="00B13053">
        <w:rPr>
          <w:rFonts w:ascii="Times New Roman" w:hAnsi="Times New Roman"/>
          <w:sz w:val="28"/>
          <w:szCs w:val="28"/>
        </w:rPr>
        <w:t xml:space="preserve">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0C17F1" w:rsidRPr="00B13053" w:rsidRDefault="000C17F1" w:rsidP="000C17F1">
      <w:pPr>
        <w:spacing w:after="0" w:line="240" w:lineRule="auto"/>
        <w:ind w:firstLine="709"/>
        <w:jc w:val="both"/>
        <w:rPr>
          <w:rFonts w:ascii="Times New Roman" w:hAnsi="Times New Roman"/>
          <w:sz w:val="28"/>
          <w:szCs w:val="28"/>
        </w:rPr>
      </w:pPr>
      <w:bookmarkStart w:id="26" w:name="P825"/>
      <w:bookmarkEnd w:id="26"/>
      <w:r w:rsidRPr="00B13053">
        <w:rPr>
          <w:rFonts w:ascii="Times New Roman" w:hAnsi="Times New Roman"/>
          <w:sz w:val="28"/>
          <w:szCs w:val="28"/>
        </w:rPr>
        <w:t xml:space="preserve">5. </w:t>
      </w:r>
      <w:proofErr w:type="gramStart"/>
      <w:r w:rsidRPr="00B13053">
        <w:rPr>
          <w:rFonts w:ascii="Times New Roman" w:hAnsi="Times New Roman"/>
          <w:sz w:val="28"/>
          <w:szCs w:val="28"/>
        </w:rPr>
        <w:t xml:space="preserve">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w:t>
      </w:r>
      <w:r w:rsidRPr="00B13053">
        <w:rPr>
          <w:rFonts w:ascii="Times New Roman" w:hAnsi="Times New Roman"/>
          <w:sz w:val="28"/>
          <w:szCs w:val="28"/>
        </w:rPr>
        <w:lastRenderedPageBreak/>
        <w:t>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B13053">
        <w:rPr>
          <w:rFonts w:ascii="Times New Roman" w:hAnsi="Times New Roman"/>
          <w:sz w:val="28"/>
          <w:szCs w:val="28"/>
        </w:rPr>
        <w:t xml:space="preserve"> наступает позднее.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 Уступка преимущественного права на приобретение имущества не допускается.</w:t>
      </w:r>
    </w:p>
    <w:p w:rsidR="000C17F1" w:rsidRPr="00B13053" w:rsidRDefault="000C17F1" w:rsidP="000C17F1">
      <w:pPr>
        <w:spacing w:after="0" w:line="240" w:lineRule="auto"/>
        <w:ind w:firstLine="709"/>
        <w:jc w:val="both"/>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ОФОРМЛЕНИЕ СДЕЛОК КУПЛИ-ПРОДАЖИ МУНИЦИПАЛЬНОГО ИМУЩЕСТВА</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8.1. Продажа муниципального имущества оформляется договором купли-продажи, который заключается между продавцом и покупателем.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Договор купли-продажи муниципального имущества должен содержать обязательные условия, установленные </w:t>
      </w:r>
      <w:hyperlink r:id="rId65"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8.2. Право собственности на приобретаемое муниципальное имущество переходит к покупателю после полной его оплаты с учетом особенностей, установленных </w:t>
      </w:r>
      <w:hyperlink r:id="rId66"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8.6. В течение десяти дней со дня совершения сделок приватизации муниципального имущества размещению на официальном сайте администрации </w:t>
      </w:r>
      <w:r w:rsidR="006A3AD6">
        <w:rPr>
          <w:rFonts w:ascii="Times New Roman" w:hAnsi="Times New Roman"/>
          <w:sz w:val="28"/>
          <w:szCs w:val="28"/>
        </w:rPr>
        <w:t>Бирилюсского</w:t>
      </w:r>
      <w:r w:rsidR="00AE641C" w:rsidRPr="00B13053">
        <w:rPr>
          <w:rFonts w:ascii="Times New Roman" w:hAnsi="Times New Roman"/>
          <w:sz w:val="28"/>
          <w:szCs w:val="28"/>
        </w:rPr>
        <w:t xml:space="preserve"> района</w:t>
      </w:r>
      <w:r w:rsidRPr="00B13053">
        <w:rPr>
          <w:rFonts w:ascii="Times New Roman" w:hAnsi="Times New Roman"/>
          <w:sz w:val="28"/>
          <w:szCs w:val="28"/>
        </w:rPr>
        <w:t xml:space="preserve"> подлежит следующая информация о результатах указанных сделок:</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наименование Продавца такого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наименование такого имущества и иные позволяющие его индивидуализировать сведения (характеристика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дата, время и место проведения торгов;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цена сделки приватизации;</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rsidRPr="00B13053">
        <w:rPr>
          <w:rFonts w:ascii="Times New Roman" w:hAnsi="Times New Roman"/>
          <w:sz w:val="28"/>
          <w:szCs w:val="28"/>
        </w:rPr>
        <w:t xml:space="preserve"> цене);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w:t>
      </w:r>
      <w:r w:rsidRPr="00B13053">
        <w:rPr>
          <w:rFonts w:ascii="Times New Roman" w:hAnsi="Times New Roman"/>
          <w:sz w:val="28"/>
          <w:szCs w:val="28"/>
        </w:rPr>
        <w:lastRenderedPageBreak/>
        <w:t>«О приватизации государственного и муниципального имущества» от 21.12.2001 №178-ФЗ.</w:t>
      </w:r>
    </w:p>
    <w:p w:rsidR="000C17F1" w:rsidRPr="00B13053" w:rsidRDefault="000C17F1" w:rsidP="000C17F1">
      <w:pPr>
        <w:spacing w:after="0" w:line="240" w:lineRule="auto"/>
        <w:ind w:firstLine="709"/>
        <w:jc w:val="both"/>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ПРОВЕДЕНИЕ ПРОДАЖИ МУНИЦИПАПАЛЬНОГО ИМУЩЕСТВА В ЭЛЕКТРОННОЙ ФОРМЕ</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9.3. При проведении продажи в электронной форме оператор электронной площадки обеспечивает:</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 свободный и бесплатный доступ к информации о проведении продажи в электронной форме;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 возможность представления претендентами заявок и прилагаемых к ним документов в форме электронных документов;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7" w:history="1">
        <w:r w:rsidRPr="00B13053">
          <w:rPr>
            <w:rFonts w:ascii="Times New Roman" w:hAnsi="Times New Roman"/>
            <w:sz w:val="28"/>
            <w:szCs w:val="28"/>
            <w:bdr w:val="none" w:sz="0" w:space="0" w:color="auto" w:frame="1"/>
          </w:rPr>
          <w:t>порядке</w:t>
        </w:r>
      </w:hyperlink>
      <w:r w:rsidRPr="00B13053">
        <w:rPr>
          <w:rFonts w:ascii="Times New Roman" w:hAnsi="Times New Roman"/>
          <w:sz w:val="28"/>
          <w:szCs w:val="28"/>
        </w:rPr>
        <w:t xml:space="preserve"> средств защиты информации;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9.4. Запрещается взимать с участников продажи в электронной форме не предусмотренную настоящим Федеральным законом дополнительную плату.</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9.5. Размещение информационного сообщения о проведении продажи в электронной форме осуществляется в порядке, установленном </w:t>
      </w:r>
      <w:hyperlink r:id="rId68" w:anchor="P307" w:history="1">
        <w:r w:rsidRPr="00B13053">
          <w:rPr>
            <w:rFonts w:ascii="Times New Roman" w:hAnsi="Times New Roman"/>
            <w:sz w:val="28"/>
            <w:szCs w:val="28"/>
            <w:bdr w:val="none" w:sz="0" w:space="0" w:color="auto" w:frame="1"/>
          </w:rPr>
          <w:t>статьей 15</w:t>
        </w:r>
      </w:hyperlink>
      <w:r w:rsidRPr="00B13053">
        <w:rPr>
          <w:rFonts w:ascii="Times New Roman" w:hAnsi="Times New Roman"/>
          <w:sz w:val="28"/>
          <w:szCs w:val="28"/>
        </w:rPr>
        <w:t xml:space="preserve"> Закона о приватизации.</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69" w:anchor="P307" w:history="1">
        <w:r w:rsidRPr="00B13053">
          <w:rPr>
            <w:rFonts w:ascii="Times New Roman" w:hAnsi="Times New Roman"/>
            <w:sz w:val="28"/>
            <w:szCs w:val="28"/>
            <w:bdr w:val="none" w:sz="0" w:space="0" w:color="auto" w:frame="1"/>
          </w:rPr>
          <w:t>статьей 15</w:t>
        </w:r>
      </w:hyperlink>
      <w:r w:rsidRPr="00B13053">
        <w:rPr>
          <w:rFonts w:ascii="Times New Roman" w:hAnsi="Times New Roman"/>
          <w:sz w:val="28"/>
          <w:szCs w:val="28"/>
        </w:rPr>
        <w:t xml:space="preserve"> Закона о приватизации, указываются электронная площадка, на которой будет проводиться продажа в электронной </w:t>
      </w:r>
      <w:r w:rsidRPr="00B13053">
        <w:rPr>
          <w:rFonts w:ascii="Times New Roman" w:hAnsi="Times New Roman"/>
          <w:sz w:val="28"/>
          <w:szCs w:val="28"/>
        </w:rPr>
        <w:lastRenderedPageBreak/>
        <w:t>форме, порядок регистрации на электронной площадке, правила проведения продажи в электронной форме, дата и время ее проведения.</w:t>
      </w:r>
      <w:proofErr w:type="gramEnd"/>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 наименование муниципального имущества и иные позволяющие его индивидуализировать сведения (спецификация лота);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 начальная цена, величина повышения начальной цены («шаг аукциона») - в случае проведения продажи на аукционе;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4) последнее предложение о цене муниципального имущества и время его поступления в режиме реального времени.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9.9. В случае проведения продажи муниципального имущества без объявления цены его начальная цена не указывается.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 наименование имущества и иные позволяющие его индивидуализировать сведения (спецификация лота);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2) цена сделки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3) имя физического лица или наименование юридического лица - победителя торгов.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9.11. Результаты процедуры проведения продажи в электронной форме оформляются протоколом.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9.12. </w:t>
      </w:r>
      <w:hyperlink r:id="rId70" w:history="1">
        <w:r w:rsidRPr="00B13053">
          <w:rPr>
            <w:rFonts w:ascii="Times New Roman" w:hAnsi="Times New Roman"/>
            <w:sz w:val="28"/>
            <w:szCs w:val="28"/>
            <w:bdr w:val="none" w:sz="0" w:space="0" w:color="auto" w:frame="1"/>
          </w:rPr>
          <w:t>Порядок</w:t>
        </w:r>
      </w:hyperlink>
      <w:r w:rsidRPr="00B13053">
        <w:rPr>
          <w:rFonts w:ascii="Times New Roman" w:hAnsi="Times New Roman"/>
          <w:sz w:val="28"/>
          <w:szCs w:val="28"/>
        </w:rPr>
        <w:t xml:space="preserve"> организации и проведения продажи в электронной форме устанавливается Правительством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w:t>
      </w:r>
      <w:r w:rsidRPr="00B13053">
        <w:rPr>
          <w:rFonts w:ascii="Times New Roman" w:hAnsi="Times New Roman"/>
          <w:sz w:val="28"/>
          <w:szCs w:val="28"/>
        </w:rPr>
        <w:lastRenderedPageBreak/>
        <w:t>установленном статьей 15 настоящего Федерального закона «О приватизации государственного и муниципального имущества» от 21.12.2001 № 178-ФЗ.</w:t>
      </w:r>
    </w:p>
    <w:p w:rsidR="000C17F1" w:rsidRPr="00B13053" w:rsidRDefault="000C17F1" w:rsidP="000C17F1">
      <w:pPr>
        <w:spacing w:after="0" w:line="240" w:lineRule="auto"/>
        <w:ind w:firstLine="709"/>
        <w:jc w:val="both"/>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ПОРЯДОК ОПЛАТЫ МУНИЦИПАЛЬНОГО ИМУЩЕСТВА</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Начисленные проценты зачисляются в порядке, установленном Бюджетным </w:t>
      </w:r>
      <w:hyperlink r:id="rId71" w:history="1">
        <w:r w:rsidRPr="00B13053">
          <w:rPr>
            <w:rFonts w:ascii="Times New Roman" w:hAnsi="Times New Roman"/>
            <w:sz w:val="28"/>
            <w:szCs w:val="28"/>
            <w:bdr w:val="none" w:sz="0" w:space="0" w:color="auto" w:frame="1"/>
          </w:rPr>
          <w:t>кодексом</w:t>
        </w:r>
      </w:hyperlink>
      <w:r w:rsidRPr="00B13053">
        <w:rPr>
          <w:rFonts w:ascii="Times New Roman" w:hAnsi="Times New Roman"/>
          <w:sz w:val="28"/>
          <w:szCs w:val="28"/>
        </w:rPr>
        <w:t xml:space="preserve">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10.4. Покупатель вправе оплатить приобретаемое муниципальное имущество досрочно.</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B13053">
        <w:rPr>
          <w:rFonts w:ascii="Times New Roman" w:hAnsi="Times New Roman"/>
          <w:sz w:val="28"/>
          <w:szCs w:val="28"/>
        </w:rPr>
        <w:t>с даты заключения</w:t>
      </w:r>
      <w:proofErr w:type="gramEnd"/>
      <w:r w:rsidRPr="00B13053">
        <w:rPr>
          <w:rFonts w:ascii="Times New Roman" w:hAnsi="Times New Roman"/>
          <w:sz w:val="28"/>
          <w:szCs w:val="28"/>
        </w:rPr>
        <w:t xml:space="preserve"> договора.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С момента передачи покупателю приобретенного в рассрочку имущества и до момента его полной оплаты указанное имущество в силу </w:t>
      </w:r>
      <w:hyperlink r:id="rId72" w:history="1">
        <w:r w:rsidRPr="00B13053">
          <w:rPr>
            <w:rFonts w:ascii="Times New Roman" w:hAnsi="Times New Roman"/>
            <w:sz w:val="28"/>
            <w:szCs w:val="28"/>
            <w:bdr w:val="none" w:sz="0" w:space="0" w:color="auto" w:frame="1"/>
          </w:rPr>
          <w:t>Закона</w:t>
        </w:r>
      </w:hyperlink>
      <w:r w:rsidRPr="00B13053">
        <w:rPr>
          <w:rFonts w:ascii="Times New Roman" w:hAnsi="Times New Roman"/>
          <w:sz w:val="28"/>
          <w:szCs w:val="28"/>
        </w:rPr>
        <w:t> о приватизации признается находящимся в залоге для обеспечения исполнения покупателем его обязанности по оплате приобретенного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случае нарушения покупателем сроков и порядка внесения платежей обращается взыскание в судебном порядке на заложенное имущество.</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С покупателя могут быть взысканы также убытки, причиненные неисполнением договора купли-продажи.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10.7. Пункт 10.2. данного Положения не распространяется на </w:t>
      </w:r>
      <w:proofErr w:type="gramStart"/>
      <w:r w:rsidRPr="00B13053">
        <w:rPr>
          <w:rFonts w:ascii="Times New Roman" w:hAnsi="Times New Roman"/>
          <w:sz w:val="28"/>
          <w:szCs w:val="28"/>
        </w:rPr>
        <w:t>отношения</w:t>
      </w:r>
      <w:proofErr w:type="gramEnd"/>
      <w:r w:rsidRPr="00B13053">
        <w:rPr>
          <w:rFonts w:ascii="Times New Roman" w:hAnsi="Times New Roman"/>
          <w:sz w:val="28"/>
          <w:szCs w:val="28"/>
        </w:rPr>
        <w:t xml:space="preserve">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73" w:history="1">
        <w:r w:rsidRPr="00B13053">
          <w:rPr>
            <w:rFonts w:ascii="Times New Roman" w:hAnsi="Times New Roman"/>
            <w:sz w:val="28"/>
            <w:szCs w:val="28"/>
            <w:bdr w:val="none" w:sz="0" w:space="0" w:color="auto" w:frame="1"/>
          </w:rPr>
          <w:t>законом</w:t>
        </w:r>
      </w:hyperlink>
      <w:r w:rsidRPr="00B13053">
        <w:rPr>
          <w:rFonts w:ascii="Times New Roman" w:hAnsi="Times New Roman"/>
          <w:sz w:val="28"/>
          <w:szCs w:val="28"/>
        </w:rPr>
        <w:t xml:space="preserve"> от 22.07.2008 №159-ФЗ «Об особенностях отчуждения недвижимого имущества, находящегося в </w:t>
      </w:r>
      <w:r w:rsidRPr="00B13053">
        <w:rPr>
          <w:rFonts w:ascii="Times New Roman" w:hAnsi="Times New Roman"/>
          <w:sz w:val="28"/>
          <w:szCs w:val="28"/>
        </w:rPr>
        <w:lastRenderedPageBreak/>
        <w:t>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ЗАЧИСЛЕНИЕ СРЕДСТВ, ПОЛУЧЕННЫХ ОТ ПРИВАТИЗАЦИИ МУНИЦИПАЛЬНОГО ИМУЩЕСТВА</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11.2. Денежные средства, полученные от продажи муниципального имущества, подлежат перечислению в бюджет района в полном объеме.</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11.3. </w:t>
      </w:r>
      <w:proofErr w:type="gramStart"/>
      <w:r w:rsidRPr="00B13053">
        <w:rPr>
          <w:rFonts w:ascii="Times New Roman" w:hAnsi="Times New Roman"/>
          <w:sz w:val="28"/>
          <w:szCs w:val="28"/>
        </w:rPr>
        <w:t>Контроль за</w:t>
      </w:r>
      <w:proofErr w:type="gramEnd"/>
      <w:r w:rsidRPr="00B13053">
        <w:rPr>
          <w:rFonts w:ascii="Times New Roman" w:hAnsi="Times New Roman"/>
          <w:sz w:val="28"/>
          <w:szCs w:val="28"/>
        </w:rPr>
        <w:t xml:space="preserve"> порядком и своевременностью перечисления в бюджет сельсовета денежных средств, полученных от продажи муниципального имущества, осуществляет администрация </w:t>
      </w:r>
      <w:r w:rsidR="006A3AD6">
        <w:rPr>
          <w:rFonts w:ascii="Times New Roman" w:hAnsi="Times New Roman"/>
          <w:sz w:val="28"/>
          <w:szCs w:val="28"/>
        </w:rPr>
        <w:t>Новобирилюсского</w:t>
      </w:r>
      <w:r w:rsidRPr="00B13053">
        <w:rPr>
          <w:rFonts w:ascii="Times New Roman" w:hAnsi="Times New Roman"/>
          <w:sz w:val="28"/>
          <w:szCs w:val="28"/>
        </w:rPr>
        <w:t xml:space="preserve"> сельсовета.</w:t>
      </w:r>
    </w:p>
    <w:p w:rsidR="000C17F1" w:rsidRPr="00B13053" w:rsidRDefault="000C17F1" w:rsidP="000C17F1">
      <w:pPr>
        <w:spacing w:after="0" w:line="240" w:lineRule="auto"/>
        <w:ind w:firstLine="709"/>
        <w:jc w:val="both"/>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ОТЧЕТ О РЕЗУЛЬТАТАХ ПРИВАТИЗАЦИИ МУНИЦИПАЛЬНОГО ИМУЩЕСТВА</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Отчет о результатах приватизации муниципального имущества за прошедший год подлежит размещению на официальном сайте администрации </w:t>
      </w:r>
      <w:r w:rsidR="00095F9B">
        <w:rPr>
          <w:rFonts w:ascii="Times New Roman" w:hAnsi="Times New Roman"/>
          <w:sz w:val="28"/>
          <w:szCs w:val="28"/>
        </w:rPr>
        <w:t>Бирилюсского</w:t>
      </w:r>
      <w:r w:rsidR="00AE641C" w:rsidRPr="00B13053">
        <w:rPr>
          <w:rFonts w:ascii="Times New Roman" w:hAnsi="Times New Roman"/>
          <w:sz w:val="28"/>
          <w:szCs w:val="28"/>
        </w:rPr>
        <w:t xml:space="preserve"> района</w:t>
      </w:r>
      <w:r w:rsidRPr="00B13053">
        <w:rPr>
          <w:rFonts w:ascii="Times New Roman" w:hAnsi="Times New Roman"/>
          <w:sz w:val="28"/>
          <w:szCs w:val="28"/>
        </w:rPr>
        <w:t>.</w:t>
      </w:r>
    </w:p>
    <w:p w:rsidR="000C17F1" w:rsidRPr="00B13053" w:rsidRDefault="000C17F1" w:rsidP="000C17F1">
      <w:pPr>
        <w:spacing w:after="0" w:line="240" w:lineRule="auto"/>
        <w:ind w:firstLine="709"/>
        <w:jc w:val="both"/>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t>ПОРЯДОК ВОЗВРАТА ДЕНЕЖНЫХ СРЕДСТВ ПО НЕДЕЙСТВИТЕЛЬНЫМ СДЕЛКАМ КУПЛИ-ПРОДАЖИ МУНИЦИПАЛЬНОГО ИМУЩЕСТВА</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Возврат денежных средств по недействительным сделкам купли-продажи муниципального имущества осуществляется </w:t>
      </w:r>
      <w:proofErr w:type="gramStart"/>
      <w:r w:rsidRPr="00B13053">
        <w:rPr>
          <w:rFonts w:ascii="Times New Roman" w:hAnsi="Times New Roman"/>
          <w:sz w:val="28"/>
          <w:szCs w:val="28"/>
        </w:rPr>
        <w:t xml:space="preserve">в соответствии с </w:t>
      </w:r>
      <w:hyperlink r:id="rId74" w:tgtFrame="_blank" w:history="1">
        <w:r w:rsidRPr="00B13053">
          <w:rPr>
            <w:rFonts w:ascii="Times New Roman" w:hAnsi="Times New Roman"/>
            <w:sz w:val="28"/>
            <w:szCs w:val="28"/>
            <w:bdr w:val="none" w:sz="0" w:space="0" w:color="auto" w:frame="1"/>
          </w:rPr>
          <w:t>Бюджетным кодексом Российской Федерации</w:t>
        </w:r>
      </w:hyperlink>
      <w:r w:rsidRPr="00B13053">
        <w:rPr>
          <w:rFonts w:ascii="Times New Roman" w:hAnsi="Times New Roman"/>
          <w:sz w:val="28"/>
          <w:szCs w:val="28"/>
        </w:rPr>
        <w:t xml:space="preserve"> за счет средств местного бюджета на основании вступившего в силу</w:t>
      </w:r>
      <w:proofErr w:type="gramEnd"/>
      <w:r w:rsidRPr="00B13053">
        <w:rPr>
          <w:rFonts w:ascii="Times New Roman" w:hAnsi="Times New Roman"/>
          <w:sz w:val="28"/>
          <w:szCs w:val="28"/>
        </w:rPr>
        <w:t xml:space="preserve"> решения суда после передачи такого имущества в муниципальную собственность.</w:t>
      </w:r>
    </w:p>
    <w:p w:rsidR="000C17F1" w:rsidRPr="00B13053" w:rsidRDefault="000C17F1" w:rsidP="000C17F1">
      <w:pPr>
        <w:spacing w:after="0" w:line="240" w:lineRule="auto"/>
        <w:ind w:firstLine="709"/>
        <w:jc w:val="both"/>
        <w:rPr>
          <w:rFonts w:ascii="Times New Roman" w:hAnsi="Times New Roman"/>
          <w:sz w:val="28"/>
          <w:szCs w:val="28"/>
        </w:rPr>
      </w:pPr>
    </w:p>
    <w:p w:rsidR="000C17F1" w:rsidRPr="00B13053" w:rsidRDefault="000C17F1" w:rsidP="002920EE">
      <w:pPr>
        <w:pStyle w:val="af3"/>
        <w:numPr>
          <w:ilvl w:val="0"/>
          <w:numId w:val="2"/>
        </w:numPr>
        <w:spacing w:after="0" w:line="240" w:lineRule="auto"/>
        <w:jc w:val="center"/>
        <w:rPr>
          <w:rFonts w:ascii="Times New Roman" w:hAnsi="Times New Roman"/>
          <w:sz w:val="28"/>
          <w:szCs w:val="28"/>
        </w:rPr>
      </w:pPr>
      <w:r w:rsidRPr="00B13053">
        <w:rPr>
          <w:rFonts w:ascii="Times New Roman" w:hAnsi="Times New Roman"/>
          <w:sz w:val="28"/>
          <w:szCs w:val="28"/>
        </w:rPr>
        <w:lastRenderedPageBreak/>
        <w:t>ОСОБЕННОСТИ ОТЧУЖДЕНИЯ МУНИЦИПАЛЬНОГО ИМУЩЕСТВА В СОБСТВЕННОСТЬ СУБЪЕКТОВ МАЛОГО И СРЕДНЕГО ПРЕДПРИНИМАТЕЛЬСТВА</w:t>
      </w:r>
    </w:p>
    <w:p w:rsidR="002920EE" w:rsidRPr="00B13053" w:rsidRDefault="002920EE" w:rsidP="002920EE">
      <w:pPr>
        <w:pStyle w:val="af3"/>
        <w:spacing w:after="0" w:line="240" w:lineRule="auto"/>
        <w:rPr>
          <w:rFonts w:ascii="Times New Roman" w:hAnsi="Times New Roman"/>
          <w:sz w:val="28"/>
          <w:szCs w:val="28"/>
        </w:rPr>
      </w:pP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14.1. </w:t>
      </w:r>
      <w:proofErr w:type="gramStart"/>
      <w:r w:rsidRPr="00B13053">
        <w:rPr>
          <w:rFonts w:ascii="Times New Roman" w:hAnsi="Times New Roman"/>
          <w:sz w:val="28"/>
          <w:szCs w:val="28"/>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B13053">
        <w:rPr>
          <w:rFonts w:ascii="Times New Roman" w:hAnsi="Times New Roman"/>
          <w:sz w:val="28"/>
          <w:szCs w:val="28"/>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При этом такое преимущественное право может быть реализовано при условии, что:</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sidRPr="00B13053">
        <w:rPr>
          <w:rFonts w:ascii="Times New Roman" w:hAnsi="Times New Roman"/>
          <w:sz w:val="28"/>
          <w:szCs w:val="28"/>
        </w:rPr>
        <w:t xml:space="preserve"> и среднего предпринимательства, и о внесении изменений в отдельные законодательные акты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B13053">
        <w:rPr>
          <w:rFonts w:ascii="Times New Roman" w:hAnsi="Times New Roman"/>
          <w:sz w:val="28"/>
          <w:szCs w:val="28"/>
        </w:rPr>
        <w:t xml:space="preserve"> о внесении изменений в отдельные законодательные акты Российской Федерации»;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lastRenderedPageBreak/>
        <w:t>14.2. Порядок реализации преимущественного права арендаторов на приобретение арендуемого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w:t>
      </w:r>
      <w:proofErr w:type="gramEnd"/>
      <w:r w:rsidRPr="00B13053">
        <w:rPr>
          <w:rFonts w:ascii="Times New Roman" w:hAnsi="Times New Roman"/>
          <w:sz w:val="28"/>
          <w:szCs w:val="28"/>
        </w:rPr>
        <w:t xml:space="preserve"> плате за имущество, неустоек (штрафов, пеней) требования о погашении такой задолженности с указанием ее размера.</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B13053">
        <w:rPr>
          <w:rFonts w:ascii="Times New Roman" w:hAnsi="Times New Roman"/>
          <w:sz w:val="28"/>
          <w:szCs w:val="28"/>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0C17F1" w:rsidRPr="00B13053" w:rsidRDefault="000C17F1" w:rsidP="000C17F1">
      <w:pPr>
        <w:spacing w:after="0" w:line="240" w:lineRule="auto"/>
        <w:ind w:firstLine="709"/>
        <w:jc w:val="both"/>
        <w:rPr>
          <w:rFonts w:ascii="Times New Roman" w:hAnsi="Times New Roman"/>
          <w:sz w:val="28"/>
          <w:szCs w:val="28"/>
        </w:rPr>
      </w:pPr>
      <w:proofErr w:type="spellStart"/>
      <w:r w:rsidRPr="00B13053">
        <w:rPr>
          <w:rFonts w:ascii="Times New Roman" w:hAnsi="Times New Roman"/>
          <w:sz w:val="28"/>
          <w:szCs w:val="28"/>
        </w:rPr>
        <w:t>д</w:t>
      </w:r>
      <w:proofErr w:type="spellEnd"/>
      <w:r w:rsidRPr="00B13053">
        <w:rPr>
          <w:rFonts w:ascii="Times New Roman" w:hAnsi="Times New Roman"/>
          <w:sz w:val="28"/>
          <w:szCs w:val="28"/>
        </w:rPr>
        <w:t>)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е) При заключении договора купли-продажи арендуемого имущества необходимо наличие следующих документов:</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w:t>
      </w:r>
      <w:r w:rsidRPr="00B13053">
        <w:rPr>
          <w:rFonts w:ascii="Times New Roman" w:hAnsi="Times New Roman"/>
          <w:sz w:val="28"/>
          <w:szCs w:val="28"/>
        </w:rPr>
        <w:lastRenderedPageBreak/>
        <w:t>(штрафам,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ж) В любой день до истечения срока, установленного подпунктом «г» п.12.2.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0C17F1" w:rsidRPr="00B13053" w:rsidRDefault="000C17F1" w:rsidP="000C17F1">
      <w:pPr>
        <w:spacing w:after="0" w:line="240" w:lineRule="auto"/>
        <w:ind w:firstLine="709"/>
        <w:jc w:val="both"/>
        <w:rPr>
          <w:rFonts w:ascii="Times New Roman" w:hAnsi="Times New Roman"/>
          <w:sz w:val="28"/>
          <w:szCs w:val="28"/>
        </w:rPr>
      </w:pPr>
      <w:proofErr w:type="spellStart"/>
      <w:r w:rsidRPr="00B13053">
        <w:rPr>
          <w:rFonts w:ascii="Times New Roman" w:hAnsi="Times New Roman"/>
          <w:sz w:val="28"/>
          <w:szCs w:val="28"/>
        </w:rPr>
        <w:t>з</w:t>
      </w:r>
      <w:proofErr w:type="spellEnd"/>
      <w:r w:rsidRPr="00B13053">
        <w:rPr>
          <w:rFonts w:ascii="Times New Roman" w:hAnsi="Times New Roman"/>
          <w:sz w:val="28"/>
          <w:szCs w:val="28"/>
        </w:rPr>
        <w:t>) Уступка субъектами малого и среднего предпринимательства преимущественного права на приобретение арендуемого имущества не допускается.</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и) Субъекты малого и среднего предпринимательства имеют право обжаловать в порядке, установленном законодательством Российской Федерации</w:t>
      </w:r>
      <w:r w:rsidR="003A7F3F" w:rsidRPr="00B13053">
        <w:rPr>
          <w:rFonts w:ascii="Times New Roman" w:hAnsi="Times New Roman"/>
          <w:sz w:val="28"/>
          <w:szCs w:val="28"/>
        </w:rPr>
        <w:t xml:space="preserve">, отказ администрации </w:t>
      </w:r>
      <w:r w:rsidR="00095F9B">
        <w:rPr>
          <w:rFonts w:ascii="Times New Roman" w:hAnsi="Times New Roman"/>
          <w:sz w:val="28"/>
          <w:szCs w:val="28"/>
        </w:rPr>
        <w:t>Новобирилюсского</w:t>
      </w:r>
      <w:r w:rsidRPr="00B13053">
        <w:rPr>
          <w:rFonts w:ascii="Times New Roman" w:hAnsi="Times New Roman"/>
          <w:sz w:val="28"/>
          <w:szCs w:val="28"/>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B13053">
        <w:rPr>
          <w:rFonts w:ascii="Times New Roman" w:hAnsi="Times New Roman"/>
          <w:sz w:val="28"/>
          <w:szCs w:val="28"/>
        </w:rPr>
        <w:t xml:space="preserve"> Достоверность величины рыночной стоимости объекта оценки, используемой для определения цены выкупаемого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к) Субъекты малого и среднего предпринимательства утрачивают преимущественное право на приобретение арендуемого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w:t>
      </w:r>
      <w:proofErr w:type="spellStart"/>
      <w:r w:rsidRPr="00B13053">
        <w:rPr>
          <w:rFonts w:ascii="Times New Roman" w:hAnsi="Times New Roman"/>
          <w:sz w:val="28"/>
          <w:szCs w:val="28"/>
        </w:rPr>
        <w:t>д</w:t>
      </w:r>
      <w:proofErr w:type="spellEnd"/>
      <w:r w:rsidRPr="00B13053">
        <w:rPr>
          <w:rFonts w:ascii="Times New Roman" w:hAnsi="Times New Roman"/>
          <w:sz w:val="28"/>
          <w:szCs w:val="28"/>
        </w:rPr>
        <w:t>» п.14.2 настоящей главы;</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095F9B">
        <w:rPr>
          <w:rFonts w:ascii="Times New Roman" w:hAnsi="Times New Roman"/>
          <w:sz w:val="28"/>
          <w:szCs w:val="28"/>
        </w:rPr>
        <w:t>Новобирилюсского</w:t>
      </w:r>
      <w:r w:rsidRPr="00B13053">
        <w:rPr>
          <w:rFonts w:ascii="Times New Roman" w:hAnsi="Times New Roman"/>
          <w:sz w:val="28"/>
          <w:szCs w:val="28"/>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об отмене принятого решения об условиях приватизации арендуемого имущества.</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lastRenderedPageBreak/>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w:t>
      </w:r>
      <w:proofErr w:type="gramEnd"/>
      <w:r w:rsidRPr="00B13053">
        <w:rPr>
          <w:rFonts w:ascii="Times New Roman" w:hAnsi="Times New Roman"/>
          <w:sz w:val="28"/>
          <w:szCs w:val="28"/>
        </w:rPr>
        <w:t>,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0C17F1" w:rsidRPr="00B13053" w:rsidRDefault="000C17F1" w:rsidP="000C17F1">
      <w:pPr>
        <w:spacing w:after="0" w:line="240" w:lineRule="auto"/>
        <w:ind w:firstLine="709"/>
        <w:jc w:val="both"/>
        <w:rPr>
          <w:rFonts w:ascii="Times New Roman" w:hAnsi="Times New Roman"/>
          <w:sz w:val="28"/>
          <w:szCs w:val="28"/>
        </w:rPr>
      </w:pPr>
      <w:proofErr w:type="spellStart"/>
      <w:r w:rsidRPr="00B13053">
        <w:rPr>
          <w:rFonts w:ascii="Times New Roman" w:hAnsi="Times New Roman"/>
          <w:sz w:val="28"/>
          <w:szCs w:val="28"/>
        </w:rPr>
        <w:t>н</w:t>
      </w:r>
      <w:proofErr w:type="spellEnd"/>
      <w:r w:rsidRPr="00B13053">
        <w:rPr>
          <w:rFonts w:ascii="Times New Roman" w:hAnsi="Times New Roman"/>
          <w:sz w:val="28"/>
          <w:szCs w:val="28"/>
        </w:rPr>
        <w:t>)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14.3. Порядок оплаты муниципального имущества, приобретаемого его арендаторами при реализации преимущественного права на его приобретении.</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0C17F1" w:rsidRPr="00B13053" w:rsidRDefault="000C17F1" w:rsidP="000C17F1">
      <w:pPr>
        <w:spacing w:after="0" w:line="240" w:lineRule="auto"/>
        <w:ind w:firstLine="709"/>
        <w:jc w:val="both"/>
        <w:rPr>
          <w:rFonts w:ascii="Times New Roman" w:hAnsi="Times New Roman"/>
          <w:sz w:val="28"/>
          <w:szCs w:val="28"/>
        </w:rPr>
      </w:pPr>
      <w:proofErr w:type="gramStart"/>
      <w:r w:rsidRPr="00B13053">
        <w:rPr>
          <w:rFonts w:ascii="Times New Roman" w:hAnsi="Times New Roman"/>
          <w:sz w:val="28"/>
          <w:szCs w:val="28"/>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Платежи по возврату основного долга и уплате начисленных процентов осуществляется Покупателем в виде </w:t>
      </w:r>
      <w:proofErr w:type="spellStart"/>
      <w:r w:rsidRPr="00B13053">
        <w:rPr>
          <w:rFonts w:ascii="Times New Roman" w:hAnsi="Times New Roman"/>
          <w:sz w:val="28"/>
          <w:szCs w:val="28"/>
        </w:rPr>
        <w:t>аннуитетного</w:t>
      </w:r>
      <w:proofErr w:type="spellEnd"/>
      <w:r w:rsidRPr="00B13053">
        <w:rPr>
          <w:rFonts w:ascii="Times New Roman" w:hAnsi="Times New Roman"/>
          <w:sz w:val="28"/>
          <w:szCs w:val="28"/>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 xml:space="preserve">Покупатель осуществляет платежи в соответствии с Графиком возврата основного долга и уплаты процентов. В случае если очередной платеж </w:t>
      </w:r>
      <w:r w:rsidRPr="00B13053">
        <w:rPr>
          <w:rFonts w:ascii="Times New Roman" w:hAnsi="Times New Roman"/>
          <w:sz w:val="28"/>
          <w:szCs w:val="28"/>
        </w:rPr>
        <w:lastRenderedPageBreak/>
        <w:t>приходится на нерабочий день, то Покупатель должен осуществить указанный платеж в первый рабочий день, следующий за не рабочим.</w:t>
      </w:r>
    </w:p>
    <w:p w:rsidR="000C17F1" w:rsidRPr="00B13053" w:rsidRDefault="000C17F1" w:rsidP="000C17F1">
      <w:pPr>
        <w:spacing w:after="0" w:line="240" w:lineRule="auto"/>
        <w:ind w:firstLine="709"/>
        <w:jc w:val="both"/>
        <w:rPr>
          <w:rFonts w:ascii="Times New Roman" w:hAnsi="Times New Roman"/>
          <w:sz w:val="28"/>
          <w:szCs w:val="28"/>
        </w:rPr>
      </w:pPr>
      <w:r w:rsidRPr="00B13053">
        <w:rPr>
          <w:rFonts w:ascii="Times New Roman" w:hAnsi="Times New Roman"/>
          <w:sz w:val="28"/>
          <w:szCs w:val="28"/>
        </w:rPr>
        <w:t>г) Оплата приобретаемого в рассрочку арендуемого имущества может быть осуществлена досрочно на основании решения покупателя.</w:t>
      </w:r>
    </w:p>
    <w:p w:rsidR="000C17F1" w:rsidRPr="00B13053" w:rsidRDefault="000C17F1" w:rsidP="000C17F1">
      <w:pPr>
        <w:spacing w:after="0" w:line="240" w:lineRule="auto"/>
        <w:ind w:firstLine="709"/>
        <w:jc w:val="both"/>
        <w:rPr>
          <w:rFonts w:ascii="Times New Roman" w:hAnsi="Times New Roman"/>
          <w:sz w:val="28"/>
          <w:szCs w:val="28"/>
        </w:rPr>
      </w:pPr>
      <w:proofErr w:type="spellStart"/>
      <w:r w:rsidRPr="00B13053">
        <w:rPr>
          <w:rFonts w:ascii="Times New Roman" w:hAnsi="Times New Roman"/>
          <w:sz w:val="28"/>
          <w:szCs w:val="28"/>
        </w:rPr>
        <w:t>д</w:t>
      </w:r>
      <w:proofErr w:type="spellEnd"/>
      <w:r w:rsidRPr="00B13053">
        <w:rPr>
          <w:rFonts w:ascii="Times New Roman" w:hAnsi="Times New Roman"/>
          <w:sz w:val="28"/>
          <w:szCs w:val="28"/>
        </w:rPr>
        <w:t>)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0C17F1" w:rsidRPr="00B13053" w:rsidRDefault="000C17F1" w:rsidP="000C17F1">
      <w:pPr>
        <w:spacing w:after="0" w:line="240" w:lineRule="auto"/>
        <w:ind w:firstLine="1134"/>
        <w:jc w:val="both"/>
        <w:rPr>
          <w:rFonts w:ascii="Times New Roman" w:hAnsi="Times New Roman"/>
          <w:i/>
          <w:sz w:val="28"/>
          <w:szCs w:val="28"/>
        </w:rPr>
      </w:pPr>
    </w:p>
    <w:p w:rsidR="00703899" w:rsidRPr="00B13053" w:rsidRDefault="00703899" w:rsidP="000C17F1">
      <w:pPr>
        <w:spacing w:after="0" w:line="100" w:lineRule="atLeast"/>
        <w:jc w:val="center"/>
        <w:rPr>
          <w:rFonts w:ascii="Times New Roman" w:hAnsi="Times New Roman"/>
          <w:sz w:val="28"/>
          <w:szCs w:val="28"/>
        </w:rPr>
      </w:pPr>
    </w:p>
    <w:sectPr w:rsidR="00703899" w:rsidRPr="00B13053" w:rsidSect="0072136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053" w:rsidRDefault="00B13053" w:rsidP="00A826F1">
      <w:pPr>
        <w:spacing w:after="0" w:line="240" w:lineRule="auto"/>
      </w:pPr>
      <w:r>
        <w:separator/>
      </w:r>
    </w:p>
  </w:endnote>
  <w:endnote w:type="continuationSeparator" w:id="0">
    <w:p w:rsidR="00B13053" w:rsidRDefault="00B13053" w:rsidP="00A82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45">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053" w:rsidRDefault="00B13053" w:rsidP="00A826F1">
      <w:pPr>
        <w:spacing w:after="0" w:line="240" w:lineRule="auto"/>
      </w:pPr>
      <w:r>
        <w:separator/>
      </w:r>
    </w:p>
  </w:footnote>
  <w:footnote w:type="continuationSeparator" w:id="0">
    <w:p w:rsidR="00B13053" w:rsidRDefault="00B13053" w:rsidP="00A82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1B1E"/>
    <w:multiLevelType w:val="hybridMultilevel"/>
    <w:tmpl w:val="1876C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C08E2"/>
    <w:multiLevelType w:val="multilevel"/>
    <w:tmpl w:val="D0A87010"/>
    <w:lvl w:ilvl="0">
      <w:start w:val="1"/>
      <w:numFmt w:val="decimal"/>
      <w:lvlText w:val="%1."/>
      <w:lvlJc w:val="left"/>
      <w:pPr>
        <w:ind w:left="1819" w:hanging="1110"/>
      </w:pPr>
      <w:rPr>
        <w:rFonts w:hint="default"/>
      </w:rPr>
    </w:lvl>
    <w:lvl w:ilvl="1">
      <w:start w:val="1"/>
      <w:numFmt w:val="decimal"/>
      <w:isLgl/>
      <w:lvlText w:val="%1.%2"/>
      <w:lvlJc w:val="left"/>
      <w:pPr>
        <w:ind w:left="1864" w:hanging="1155"/>
      </w:pPr>
      <w:rPr>
        <w:rFonts w:hint="default"/>
        <w:b w:val="0"/>
        <w:color w:val="auto"/>
        <w:sz w:val="24"/>
      </w:rPr>
    </w:lvl>
    <w:lvl w:ilvl="2">
      <w:start w:val="1"/>
      <w:numFmt w:val="decimal"/>
      <w:isLgl/>
      <w:lvlText w:val="%1.%2.%3"/>
      <w:lvlJc w:val="left"/>
      <w:pPr>
        <w:ind w:left="1864" w:hanging="1155"/>
      </w:pPr>
      <w:rPr>
        <w:rFonts w:hint="default"/>
        <w:b w:val="0"/>
        <w:color w:val="auto"/>
        <w:sz w:val="24"/>
      </w:rPr>
    </w:lvl>
    <w:lvl w:ilvl="3">
      <w:start w:val="1"/>
      <w:numFmt w:val="decimal"/>
      <w:isLgl/>
      <w:lvlText w:val="%1.%2.%3.%4"/>
      <w:lvlJc w:val="left"/>
      <w:pPr>
        <w:ind w:left="1864" w:hanging="1155"/>
      </w:pPr>
      <w:rPr>
        <w:rFonts w:hint="default"/>
        <w:b w:val="0"/>
        <w:color w:val="auto"/>
        <w:sz w:val="24"/>
      </w:rPr>
    </w:lvl>
    <w:lvl w:ilvl="4">
      <w:start w:val="1"/>
      <w:numFmt w:val="decimal"/>
      <w:isLgl/>
      <w:lvlText w:val="%1.%2.%3.%4.%5"/>
      <w:lvlJc w:val="left"/>
      <w:pPr>
        <w:ind w:left="1864" w:hanging="1155"/>
      </w:pPr>
      <w:rPr>
        <w:rFonts w:hint="default"/>
        <w:b w:val="0"/>
        <w:color w:val="auto"/>
        <w:sz w:val="24"/>
      </w:rPr>
    </w:lvl>
    <w:lvl w:ilvl="5">
      <w:start w:val="1"/>
      <w:numFmt w:val="decimal"/>
      <w:isLgl/>
      <w:lvlText w:val="%1.%2.%3.%4.%5.%6"/>
      <w:lvlJc w:val="left"/>
      <w:pPr>
        <w:ind w:left="2149" w:hanging="1440"/>
      </w:pPr>
      <w:rPr>
        <w:rFonts w:hint="default"/>
        <w:b w:val="0"/>
        <w:color w:val="auto"/>
        <w:sz w:val="24"/>
      </w:rPr>
    </w:lvl>
    <w:lvl w:ilvl="6">
      <w:start w:val="1"/>
      <w:numFmt w:val="decimal"/>
      <w:isLgl/>
      <w:lvlText w:val="%1.%2.%3.%4.%5.%6.%7"/>
      <w:lvlJc w:val="left"/>
      <w:pPr>
        <w:ind w:left="2149" w:hanging="1440"/>
      </w:pPr>
      <w:rPr>
        <w:rFonts w:hint="default"/>
        <w:b w:val="0"/>
        <w:color w:val="auto"/>
        <w:sz w:val="24"/>
      </w:rPr>
    </w:lvl>
    <w:lvl w:ilvl="7">
      <w:start w:val="1"/>
      <w:numFmt w:val="decimal"/>
      <w:isLgl/>
      <w:lvlText w:val="%1.%2.%3.%4.%5.%6.%7.%8"/>
      <w:lvlJc w:val="left"/>
      <w:pPr>
        <w:ind w:left="2509" w:hanging="1800"/>
      </w:pPr>
      <w:rPr>
        <w:rFonts w:hint="default"/>
        <w:b w:val="0"/>
        <w:color w:val="auto"/>
        <w:sz w:val="24"/>
      </w:rPr>
    </w:lvl>
    <w:lvl w:ilvl="8">
      <w:start w:val="1"/>
      <w:numFmt w:val="decimal"/>
      <w:isLgl/>
      <w:lvlText w:val="%1.%2.%3.%4.%5.%6.%7.%8.%9"/>
      <w:lvlJc w:val="left"/>
      <w:pPr>
        <w:ind w:left="2509" w:hanging="1800"/>
      </w:pPr>
      <w:rPr>
        <w:rFonts w:hint="default"/>
        <w:b w:val="0"/>
        <w:color w:val="auto"/>
        <w:sz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26F1"/>
    <w:rsid w:val="0004319E"/>
    <w:rsid w:val="00052896"/>
    <w:rsid w:val="00071070"/>
    <w:rsid w:val="00072DA5"/>
    <w:rsid w:val="00095F9B"/>
    <w:rsid w:val="000B5775"/>
    <w:rsid w:val="000C17F1"/>
    <w:rsid w:val="000D740E"/>
    <w:rsid w:val="0010737D"/>
    <w:rsid w:val="00190A9D"/>
    <w:rsid w:val="001A6B11"/>
    <w:rsid w:val="001D5C03"/>
    <w:rsid w:val="00234F8E"/>
    <w:rsid w:val="00263DE6"/>
    <w:rsid w:val="002920EE"/>
    <w:rsid w:val="00343A88"/>
    <w:rsid w:val="00347527"/>
    <w:rsid w:val="0039566E"/>
    <w:rsid w:val="003A7F3F"/>
    <w:rsid w:val="00416C91"/>
    <w:rsid w:val="00483445"/>
    <w:rsid w:val="00486BCB"/>
    <w:rsid w:val="004A66D2"/>
    <w:rsid w:val="004C69CB"/>
    <w:rsid w:val="004E6039"/>
    <w:rsid w:val="004F1779"/>
    <w:rsid w:val="00543735"/>
    <w:rsid w:val="00580C66"/>
    <w:rsid w:val="00582E92"/>
    <w:rsid w:val="005D3403"/>
    <w:rsid w:val="005F2B97"/>
    <w:rsid w:val="0061090D"/>
    <w:rsid w:val="006212A0"/>
    <w:rsid w:val="00684F3D"/>
    <w:rsid w:val="006A3AD6"/>
    <w:rsid w:val="006A7236"/>
    <w:rsid w:val="006F5BCA"/>
    <w:rsid w:val="007004EF"/>
    <w:rsid w:val="00703899"/>
    <w:rsid w:val="0072136A"/>
    <w:rsid w:val="00751489"/>
    <w:rsid w:val="00796D29"/>
    <w:rsid w:val="007B68B9"/>
    <w:rsid w:val="0080776A"/>
    <w:rsid w:val="00817D33"/>
    <w:rsid w:val="008454DD"/>
    <w:rsid w:val="0086305F"/>
    <w:rsid w:val="008A4296"/>
    <w:rsid w:val="00945748"/>
    <w:rsid w:val="00954C8D"/>
    <w:rsid w:val="009D4DD7"/>
    <w:rsid w:val="009F0ECC"/>
    <w:rsid w:val="00A21856"/>
    <w:rsid w:val="00A45524"/>
    <w:rsid w:val="00A4557F"/>
    <w:rsid w:val="00A826F1"/>
    <w:rsid w:val="00AD6C18"/>
    <w:rsid w:val="00AE641C"/>
    <w:rsid w:val="00B0418D"/>
    <w:rsid w:val="00B13053"/>
    <w:rsid w:val="00B21A95"/>
    <w:rsid w:val="00B32C94"/>
    <w:rsid w:val="00B82463"/>
    <w:rsid w:val="00B91525"/>
    <w:rsid w:val="00BC4F2D"/>
    <w:rsid w:val="00BD6197"/>
    <w:rsid w:val="00BD79F1"/>
    <w:rsid w:val="00BF65DD"/>
    <w:rsid w:val="00C30A64"/>
    <w:rsid w:val="00D125E5"/>
    <w:rsid w:val="00D32F13"/>
    <w:rsid w:val="00D346C2"/>
    <w:rsid w:val="00D84B52"/>
    <w:rsid w:val="00DA0E8A"/>
    <w:rsid w:val="00DD37BA"/>
    <w:rsid w:val="00E02553"/>
    <w:rsid w:val="00E94DA8"/>
    <w:rsid w:val="00E95FA0"/>
    <w:rsid w:val="00EA5841"/>
    <w:rsid w:val="00EA7A74"/>
    <w:rsid w:val="00EC3C67"/>
    <w:rsid w:val="00EE480D"/>
    <w:rsid w:val="00F0792B"/>
    <w:rsid w:val="00F353BB"/>
    <w:rsid w:val="00F516B7"/>
    <w:rsid w:val="00FA3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F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6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826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A826F1"/>
    <w:pPr>
      <w:tabs>
        <w:tab w:val="center" w:pos="4677"/>
        <w:tab w:val="right" w:pos="9355"/>
      </w:tabs>
    </w:pPr>
    <w:rPr>
      <w:sz w:val="20"/>
      <w:szCs w:val="20"/>
    </w:rPr>
  </w:style>
  <w:style w:type="character" w:customStyle="1" w:styleId="a4">
    <w:name w:val="Верхний колонтитул Знак"/>
    <w:basedOn w:val="a0"/>
    <w:link w:val="a3"/>
    <w:uiPriority w:val="99"/>
    <w:rsid w:val="00A826F1"/>
    <w:rPr>
      <w:rFonts w:ascii="Calibri" w:eastAsia="Times New Roman" w:hAnsi="Calibri" w:cs="Times New Roman"/>
      <w:sz w:val="20"/>
      <w:szCs w:val="20"/>
    </w:rPr>
  </w:style>
  <w:style w:type="paragraph" w:styleId="a5">
    <w:name w:val="footer"/>
    <w:basedOn w:val="a"/>
    <w:link w:val="a6"/>
    <w:uiPriority w:val="99"/>
    <w:unhideWhenUsed/>
    <w:rsid w:val="00A826F1"/>
    <w:pPr>
      <w:tabs>
        <w:tab w:val="center" w:pos="4677"/>
        <w:tab w:val="right" w:pos="9355"/>
      </w:tabs>
    </w:pPr>
    <w:rPr>
      <w:sz w:val="20"/>
      <w:szCs w:val="20"/>
    </w:rPr>
  </w:style>
  <w:style w:type="character" w:customStyle="1" w:styleId="a6">
    <w:name w:val="Нижний колонтитул Знак"/>
    <w:basedOn w:val="a0"/>
    <w:link w:val="a5"/>
    <w:uiPriority w:val="99"/>
    <w:rsid w:val="00A826F1"/>
    <w:rPr>
      <w:rFonts w:ascii="Calibri" w:eastAsia="Times New Roman" w:hAnsi="Calibri" w:cs="Times New Roman"/>
      <w:sz w:val="20"/>
      <w:szCs w:val="20"/>
    </w:rPr>
  </w:style>
  <w:style w:type="paragraph" w:styleId="a7">
    <w:name w:val="footnote text"/>
    <w:basedOn w:val="a"/>
    <w:link w:val="a8"/>
    <w:uiPriority w:val="99"/>
    <w:semiHidden/>
    <w:unhideWhenUsed/>
    <w:rsid w:val="00A826F1"/>
    <w:rPr>
      <w:sz w:val="20"/>
      <w:szCs w:val="20"/>
    </w:rPr>
  </w:style>
  <w:style w:type="character" w:customStyle="1" w:styleId="a8">
    <w:name w:val="Текст сноски Знак"/>
    <w:basedOn w:val="a0"/>
    <w:link w:val="a7"/>
    <w:uiPriority w:val="99"/>
    <w:semiHidden/>
    <w:rsid w:val="00A826F1"/>
    <w:rPr>
      <w:rFonts w:ascii="Calibri" w:eastAsia="Times New Roman" w:hAnsi="Calibri" w:cs="Times New Roman"/>
      <w:sz w:val="20"/>
      <w:szCs w:val="20"/>
    </w:rPr>
  </w:style>
  <w:style w:type="character" w:styleId="a9">
    <w:name w:val="footnote reference"/>
    <w:uiPriority w:val="99"/>
    <w:semiHidden/>
    <w:unhideWhenUsed/>
    <w:rsid w:val="00A826F1"/>
    <w:rPr>
      <w:rFonts w:cs="Times New Roman"/>
      <w:vertAlign w:val="superscript"/>
    </w:rPr>
  </w:style>
  <w:style w:type="paragraph" w:styleId="aa">
    <w:name w:val="Balloon Text"/>
    <w:basedOn w:val="a"/>
    <w:link w:val="ab"/>
    <w:uiPriority w:val="99"/>
    <w:semiHidden/>
    <w:unhideWhenUsed/>
    <w:rsid w:val="00A826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26F1"/>
    <w:rPr>
      <w:rFonts w:ascii="Tahoma" w:eastAsia="Times New Roman" w:hAnsi="Tahoma" w:cs="Tahoma"/>
      <w:sz w:val="16"/>
      <w:szCs w:val="16"/>
      <w:lang w:eastAsia="ru-RU"/>
    </w:rPr>
  </w:style>
  <w:style w:type="paragraph" w:styleId="ac">
    <w:name w:val="Normal (Web)"/>
    <w:basedOn w:val="a"/>
    <w:uiPriority w:val="99"/>
    <w:rsid w:val="00A826F1"/>
    <w:pPr>
      <w:spacing w:before="100" w:beforeAutospacing="1" w:after="100" w:afterAutospacing="1" w:line="240" w:lineRule="auto"/>
    </w:pPr>
    <w:rPr>
      <w:rFonts w:ascii="Times New Roman" w:hAnsi="Times New Roman"/>
      <w:sz w:val="24"/>
      <w:szCs w:val="24"/>
    </w:rPr>
  </w:style>
  <w:style w:type="character" w:styleId="ad">
    <w:name w:val="Strong"/>
    <w:basedOn w:val="a0"/>
    <w:uiPriority w:val="22"/>
    <w:qFormat/>
    <w:rsid w:val="00954C8D"/>
    <w:rPr>
      <w:b/>
      <w:bCs/>
    </w:rPr>
  </w:style>
  <w:style w:type="character" w:customStyle="1" w:styleId="613pt">
    <w:name w:val="Основной текст (6) + 13 pt;Не курсив"/>
    <w:basedOn w:val="a0"/>
    <w:rsid w:val="00817D3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95pt">
    <w:name w:val="Основной текст (6) + 9;5 pt;Полужирный;Не курсив"/>
    <w:basedOn w:val="a0"/>
    <w:rsid w:val="00817D3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
    <w:name w:val="Основной текст (2) + Курсив"/>
    <w:basedOn w:val="a0"/>
    <w:rsid w:val="00817D3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styleId="ae">
    <w:name w:val="Hyperlink"/>
    <w:rsid w:val="00703899"/>
    <w:rPr>
      <w:color w:val="0000FF"/>
      <w:u w:val="single"/>
    </w:rPr>
  </w:style>
  <w:style w:type="paragraph" w:customStyle="1" w:styleId="s1">
    <w:name w:val="s_1"/>
    <w:basedOn w:val="a"/>
    <w:rsid w:val="00703899"/>
    <w:pPr>
      <w:suppressAutoHyphens/>
      <w:spacing w:before="100" w:after="100" w:line="100" w:lineRule="atLeast"/>
    </w:pPr>
    <w:rPr>
      <w:rFonts w:ascii="Times New Roman" w:hAnsi="Times New Roman"/>
      <w:sz w:val="24"/>
      <w:szCs w:val="24"/>
      <w:lang w:eastAsia="ar-SA"/>
    </w:rPr>
  </w:style>
  <w:style w:type="paragraph" w:styleId="af">
    <w:name w:val="Body Text Indent"/>
    <w:basedOn w:val="a"/>
    <w:link w:val="af0"/>
    <w:rsid w:val="00703899"/>
    <w:pPr>
      <w:suppressAutoHyphens/>
      <w:spacing w:after="120"/>
      <w:ind w:left="283"/>
    </w:pPr>
    <w:rPr>
      <w:rFonts w:eastAsia="SimSun" w:cs="font245"/>
      <w:lang w:eastAsia="ar-SA"/>
    </w:rPr>
  </w:style>
  <w:style w:type="character" w:customStyle="1" w:styleId="af0">
    <w:name w:val="Основной текст с отступом Знак"/>
    <w:basedOn w:val="a0"/>
    <w:link w:val="af"/>
    <w:rsid w:val="00703899"/>
    <w:rPr>
      <w:rFonts w:ascii="Calibri" w:eastAsia="SimSun" w:hAnsi="Calibri" w:cs="font245"/>
      <w:lang w:eastAsia="ar-SA"/>
    </w:rPr>
  </w:style>
  <w:style w:type="paragraph" w:styleId="af1">
    <w:name w:val="No Spacing"/>
    <w:uiPriority w:val="99"/>
    <w:qFormat/>
    <w:rsid w:val="00703899"/>
    <w:pPr>
      <w:suppressAutoHyphens/>
      <w:spacing w:after="0" w:line="240" w:lineRule="auto"/>
    </w:pPr>
    <w:rPr>
      <w:rFonts w:ascii="Calibri" w:eastAsia="SimSun" w:hAnsi="Calibri" w:cs="font245"/>
      <w:lang w:eastAsia="ar-SA"/>
    </w:rPr>
  </w:style>
  <w:style w:type="paragraph" w:customStyle="1" w:styleId="ConsPlusNonformat">
    <w:name w:val="ConsPlusNonformat"/>
    <w:rsid w:val="000C17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0C17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2920EE"/>
    <w:pPr>
      <w:ind w:left="720"/>
      <w:contextualSpacing/>
    </w:pPr>
  </w:style>
</w:styles>
</file>

<file path=word/webSettings.xml><?xml version="1.0" encoding="utf-8"?>
<w:webSettings xmlns:r="http://schemas.openxmlformats.org/officeDocument/2006/relationships" xmlns:w="http://schemas.openxmlformats.org/wordprocessingml/2006/main">
  <w:divs>
    <w:div w:id="19758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portal.html" TargetMode="External"/><Relationship Id="rId39" Type="http://schemas.openxmlformats.org/officeDocument/2006/relationships/hyperlink" Target="http://pravo.minjust.ru/" TargetMode="External"/><Relationship Id="rId21" Type="http://schemas.openxmlformats.org/officeDocument/2006/relationships/hyperlink" Target="https://pravo-search.minjust.ru/bigs/portal.html"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pravo.minjust.ru/" TargetMode="External"/><Relationship Id="rId50" Type="http://schemas.openxmlformats.org/officeDocument/2006/relationships/hyperlink" Target="https://pravo-search.minjust.ru/bigs/portal.html" TargetMode="External"/><Relationship Id="rId55" Type="http://schemas.openxmlformats.org/officeDocument/2006/relationships/hyperlink" Target="https://pravo-search.minjust.ru/bigs/portal.html" TargetMode="External"/><Relationship Id="rId63" Type="http://schemas.openxmlformats.org/officeDocument/2006/relationships/hyperlink" Target="http://pravo.minjust.ru/" TargetMode="External"/><Relationship Id="rId68" Type="http://schemas.openxmlformats.org/officeDocument/2006/relationships/hyperlink" Target="https://pravo-search.minjust.ru/bigs/portal.html" TargetMode="External"/><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s://pravo-search.minjust.ru/bigs/portal.html"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portal.html"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pravo.minjust.ru/" TargetMode="External"/><Relationship Id="rId74" Type="http://schemas.openxmlformats.org/officeDocument/2006/relationships/hyperlink" Target="https://pravo-search.minjust.ru/bigs/showDocument.html?id=8F21B21C-A408-42C4-B9FE-A939B863C84A"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61"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pravo.minjust.ru/"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portal.html"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pravo.minjust.ru/" TargetMode="External"/><Relationship Id="rId69" Type="http://schemas.openxmlformats.org/officeDocument/2006/relationships/hyperlink" Target="https://pravo-search.minjust.ru/bigs/portal.html" TargetMode="External"/><Relationship Id="rId8" Type="http://schemas.openxmlformats.org/officeDocument/2006/relationships/hyperlink" Target="http://pravo.minjust.ru/" TargetMode="External"/><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pravo.minjust.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12720</Words>
  <Characters>72507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85057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Желонкин</cp:lastModifiedBy>
  <cp:revision>3</cp:revision>
  <cp:lastPrinted>2023-08-30T02:58:00Z</cp:lastPrinted>
  <dcterms:created xsi:type="dcterms:W3CDTF">2023-08-30T02:32:00Z</dcterms:created>
  <dcterms:modified xsi:type="dcterms:W3CDTF">2023-08-30T02:59:00Z</dcterms:modified>
</cp:coreProperties>
</file>