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29" w:rsidRPr="00F94629" w:rsidRDefault="00F94629" w:rsidP="00F94629">
      <w:pPr>
        <w:pStyle w:val="a4"/>
        <w:rPr>
          <w:i/>
          <w:spacing w:val="-4"/>
        </w:rPr>
      </w:pPr>
      <w:r w:rsidRPr="00F94629">
        <w:rPr>
          <w:noProof/>
        </w:rPr>
        <w:drawing>
          <wp:inline distT="0" distB="0" distL="0" distR="0">
            <wp:extent cx="5143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a:blip>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rsidR="00F94629" w:rsidRPr="00F94629" w:rsidRDefault="00F94629" w:rsidP="00F94629">
      <w:pPr>
        <w:spacing w:after="0" w:line="240" w:lineRule="auto"/>
        <w:jc w:val="center"/>
        <w:rPr>
          <w:rFonts w:ascii="Times New Roman" w:hAnsi="Times New Roman" w:cs="Times New Roman"/>
          <w:b/>
          <w:sz w:val="28"/>
          <w:szCs w:val="28"/>
        </w:rPr>
      </w:pPr>
      <w:r w:rsidRPr="00F94629">
        <w:rPr>
          <w:rFonts w:ascii="Times New Roman" w:hAnsi="Times New Roman" w:cs="Times New Roman"/>
          <w:b/>
          <w:sz w:val="28"/>
          <w:szCs w:val="28"/>
        </w:rPr>
        <w:t>РОССИЙСКАЯ ФЕДЕРАЦИЯ</w:t>
      </w:r>
    </w:p>
    <w:p w:rsidR="00F94629" w:rsidRPr="00F94629" w:rsidRDefault="00F94629" w:rsidP="00F94629">
      <w:pPr>
        <w:spacing w:after="0" w:line="240" w:lineRule="auto"/>
        <w:jc w:val="center"/>
        <w:rPr>
          <w:rFonts w:ascii="Times New Roman" w:hAnsi="Times New Roman" w:cs="Times New Roman"/>
          <w:b/>
          <w:sz w:val="28"/>
          <w:szCs w:val="28"/>
        </w:rPr>
      </w:pPr>
      <w:r w:rsidRPr="00F94629">
        <w:rPr>
          <w:rFonts w:ascii="Times New Roman" w:hAnsi="Times New Roman" w:cs="Times New Roman"/>
          <w:b/>
          <w:sz w:val="28"/>
          <w:szCs w:val="28"/>
        </w:rPr>
        <w:t>АДМИНИСТРАЦИЯ НОВОБИРИЛЮССКОГО СЕЛЬСОВЕТА</w:t>
      </w:r>
    </w:p>
    <w:p w:rsidR="00F94629" w:rsidRPr="00F94629" w:rsidRDefault="00F94629" w:rsidP="00F94629">
      <w:pPr>
        <w:spacing w:after="0" w:line="240" w:lineRule="auto"/>
        <w:jc w:val="center"/>
        <w:rPr>
          <w:rFonts w:ascii="Times New Roman" w:hAnsi="Times New Roman" w:cs="Times New Roman"/>
          <w:b/>
          <w:sz w:val="28"/>
          <w:szCs w:val="28"/>
        </w:rPr>
      </w:pPr>
      <w:r w:rsidRPr="00F94629">
        <w:rPr>
          <w:rFonts w:ascii="Times New Roman" w:hAnsi="Times New Roman" w:cs="Times New Roman"/>
          <w:b/>
          <w:sz w:val="28"/>
          <w:szCs w:val="28"/>
        </w:rPr>
        <w:t>БИРИЛЮССКОГО РАЙОНА</w:t>
      </w:r>
    </w:p>
    <w:p w:rsidR="00F94629" w:rsidRPr="00F94629" w:rsidRDefault="00F94629" w:rsidP="00F94629">
      <w:pPr>
        <w:spacing w:after="0" w:line="240" w:lineRule="auto"/>
        <w:jc w:val="center"/>
        <w:rPr>
          <w:rFonts w:ascii="Times New Roman" w:hAnsi="Times New Roman" w:cs="Times New Roman"/>
          <w:b/>
          <w:sz w:val="28"/>
          <w:szCs w:val="28"/>
        </w:rPr>
      </w:pPr>
      <w:r w:rsidRPr="00F94629">
        <w:rPr>
          <w:rFonts w:ascii="Times New Roman" w:hAnsi="Times New Roman" w:cs="Times New Roman"/>
          <w:b/>
          <w:sz w:val="28"/>
          <w:szCs w:val="28"/>
        </w:rPr>
        <w:t>КРАСНОЯРСКОГО КРАЯ</w:t>
      </w:r>
    </w:p>
    <w:p w:rsidR="00F94629" w:rsidRPr="00F94629" w:rsidRDefault="00F94629" w:rsidP="00F94629">
      <w:pPr>
        <w:spacing w:after="0" w:line="240" w:lineRule="auto"/>
        <w:jc w:val="center"/>
        <w:rPr>
          <w:rFonts w:ascii="Times New Roman" w:hAnsi="Times New Roman" w:cs="Times New Roman"/>
          <w:b/>
          <w:sz w:val="28"/>
          <w:szCs w:val="28"/>
        </w:rPr>
      </w:pPr>
    </w:p>
    <w:p w:rsidR="00F94629" w:rsidRPr="00F94629" w:rsidRDefault="00F94629" w:rsidP="00F94629">
      <w:pPr>
        <w:spacing w:after="0" w:line="240" w:lineRule="auto"/>
        <w:jc w:val="center"/>
        <w:rPr>
          <w:rFonts w:ascii="Times New Roman" w:hAnsi="Times New Roman" w:cs="Times New Roman"/>
          <w:b/>
          <w:sz w:val="28"/>
          <w:szCs w:val="28"/>
        </w:rPr>
      </w:pPr>
      <w:r w:rsidRPr="00F94629">
        <w:rPr>
          <w:rFonts w:ascii="Times New Roman" w:hAnsi="Times New Roman" w:cs="Times New Roman"/>
          <w:b/>
          <w:sz w:val="28"/>
          <w:szCs w:val="28"/>
        </w:rPr>
        <w:t>ПОСТАНОВЛЕНИЕ</w:t>
      </w:r>
    </w:p>
    <w:p w:rsidR="00F94629" w:rsidRPr="00F94629" w:rsidRDefault="00F94629" w:rsidP="00F94629">
      <w:pPr>
        <w:spacing w:after="0" w:line="240" w:lineRule="auto"/>
        <w:jc w:val="center"/>
        <w:rPr>
          <w:rFonts w:ascii="Times New Roman" w:hAnsi="Times New Roman" w:cs="Times New Roman"/>
          <w:b/>
          <w:sz w:val="28"/>
          <w:szCs w:val="28"/>
        </w:rPr>
      </w:pPr>
    </w:p>
    <w:p w:rsidR="00F94629" w:rsidRPr="00F94629" w:rsidRDefault="00445051" w:rsidP="00F94629">
      <w:pPr>
        <w:spacing w:after="0" w:line="240" w:lineRule="auto"/>
        <w:rPr>
          <w:rFonts w:ascii="Times New Roman" w:hAnsi="Times New Roman" w:cs="Times New Roman"/>
          <w:b/>
          <w:sz w:val="28"/>
          <w:szCs w:val="28"/>
        </w:rPr>
      </w:pPr>
      <w:r>
        <w:rPr>
          <w:rFonts w:ascii="Times New Roman" w:hAnsi="Times New Roman" w:cs="Times New Roman"/>
          <w:b/>
          <w:sz w:val="28"/>
          <w:szCs w:val="28"/>
        </w:rPr>
        <w:t>02</w:t>
      </w:r>
      <w:r w:rsidR="00F94629" w:rsidRPr="00F94629">
        <w:rPr>
          <w:rFonts w:ascii="Times New Roman" w:hAnsi="Times New Roman" w:cs="Times New Roman"/>
          <w:b/>
          <w:sz w:val="28"/>
          <w:szCs w:val="28"/>
        </w:rPr>
        <w:t>.</w:t>
      </w:r>
      <w:r>
        <w:rPr>
          <w:rFonts w:ascii="Times New Roman" w:hAnsi="Times New Roman" w:cs="Times New Roman"/>
          <w:b/>
          <w:sz w:val="28"/>
          <w:szCs w:val="28"/>
        </w:rPr>
        <w:t>11</w:t>
      </w:r>
      <w:r w:rsidR="00F94629" w:rsidRPr="00F94629">
        <w:rPr>
          <w:rFonts w:ascii="Times New Roman" w:hAnsi="Times New Roman" w:cs="Times New Roman"/>
          <w:b/>
          <w:sz w:val="28"/>
          <w:szCs w:val="28"/>
        </w:rPr>
        <w:t>.</w:t>
      </w:r>
      <w:r>
        <w:rPr>
          <w:rFonts w:ascii="Times New Roman" w:hAnsi="Times New Roman" w:cs="Times New Roman"/>
          <w:b/>
          <w:sz w:val="28"/>
          <w:szCs w:val="28"/>
        </w:rPr>
        <w:t>2023</w:t>
      </w:r>
      <w:r w:rsidR="00F94629" w:rsidRPr="00F94629">
        <w:rPr>
          <w:rFonts w:ascii="Times New Roman" w:hAnsi="Times New Roman" w:cs="Times New Roman"/>
          <w:b/>
          <w:sz w:val="28"/>
          <w:szCs w:val="28"/>
        </w:rPr>
        <w:t xml:space="preserve">                               с. Новобирилюссы                                         № </w:t>
      </w:r>
      <w:r>
        <w:rPr>
          <w:rFonts w:ascii="Times New Roman" w:hAnsi="Times New Roman" w:cs="Times New Roman"/>
          <w:b/>
          <w:sz w:val="28"/>
          <w:szCs w:val="28"/>
        </w:rPr>
        <w:t>65</w:t>
      </w:r>
    </w:p>
    <w:p w:rsidR="00F94629" w:rsidRPr="00F94629" w:rsidRDefault="00F94629" w:rsidP="00F94629">
      <w:pPr>
        <w:spacing w:after="0" w:line="240" w:lineRule="auto"/>
        <w:rPr>
          <w:rFonts w:ascii="Times New Roman" w:hAnsi="Times New Roman" w:cs="Times New Roman"/>
          <w:sz w:val="28"/>
          <w:szCs w:val="28"/>
        </w:rPr>
      </w:pPr>
    </w:p>
    <w:p w:rsidR="00C007FC" w:rsidRDefault="00484C78" w:rsidP="00F94629">
      <w:pPr>
        <w:widowControl w:val="0"/>
        <w:autoSpaceDE w:val="0"/>
        <w:spacing w:after="0" w:line="240" w:lineRule="auto"/>
        <w:jc w:val="both"/>
        <w:rPr>
          <w:rFonts w:ascii="Times New Roman" w:hAnsi="Times New Roman" w:cs="Times New Roman"/>
          <w:sz w:val="28"/>
          <w:szCs w:val="28"/>
        </w:rPr>
      </w:pPr>
      <w:r w:rsidRPr="00F94629">
        <w:rPr>
          <w:rFonts w:ascii="Times New Roman" w:hAnsi="Times New Roman" w:cs="Times New Roman"/>
          <w:sz w:val="28"/>
          <w:szCs w:val="28"/>
        </w:rPr>
        <w:t xml:space="preserve">Об утверждении </w:t>
      </w:r>
      <w:proofErr w:type="gramStart"/>
      <w:r w:rsidR="00E03E8E">
        <w:rPr>
          <w:rFonts w:ascii="Times New Roman" w:hAnsi="Times New Roman" w:cs="Times New Roman"/>
          <w:sz w:val="28"/>
          <w:szCs w:val="28"/>
        </w:rPr>
        <w:t>Р</w:t>
      </w:r>
      <w:r w:rsidRPr="00F94629">
        <w:rPr>
          <w:rFonts w:ascii="Times New Roman" w:hAnsi="Times New Roman" w:cs="Times New Roman"/>
          <w:sz w:val="28"/>
          <w:szCs w:val="28"/>
        </w:rPr>
        <w:t>егламента реализации полномочий администратора доходов</w:t>
      </w:r>
      <w:proofErr w:type="gramEnd"/>
      <w:r w:rsidRPr="00F94629">
        <w:rPr>
          <w:rFonts w:ascii="Times New Roman" w:hAnsi="Times New Roman" w:cs="Times New Roman"/>
          <w:sz w:val="28"/>
          <w:szCs w:val="28"/>
        </w:rPr>
        <w:t xml:space="preserve"> по взысканию дебиторской задолженности по платежам в бюджет, пеням и штрафам по ним</w:t>
      </w:r>
    </w:p>
    <w:p w:rsidR="00F94629" w:rsidRPr="00F94629" w:rsidRDefault="00F94629" w:rsidP="00F94629">
      <w:pPr>
        <w:widowControl w:val="0"/>
        <w:autoSpaceDE w:val="0"/>
        <w:spacing w:after="0" w:line="240" w:lineRule="auto"/>
        <w:jc w:val="both"/>
        <w:rPr>
          <w:rFonts w:ascii="Times New Roman" w:hAnsi="Times New Roman" w:cs="Times New Roman"/>
          <w:sz w:val="28"/>
          <w:szCs w:val="28"/>
        </w:rPr>
      </w:pPr>
    </w:p>
    <w:p w:rsidR="00484C78" w:rsidRPr="00F94629" w:rsidRDefault="00484C78" w:rsidP="00F94629">
      <w:pPr>
        <w:spacing w:after="0" w:line="240" w:lineRule="auto"/>
        <w:ind w:firstLine="708"/>
        <w:jc w:val="both"/>
        <w:rPr>
          <w:rFonts w:ascii="Times New Roman" w:eastAsia="MS Mincho" w:hAnsi="Times New Roman" w:cs="Times New Roman"/>
          <w:sz w:val="28"/>
          <w:szCs w:val="28"/>
        </w:rPr>
      </w:pPr>
      <w:proofErr w:type="gramStart"/>
      <w:r w:rsidRPr="00F94629">
        <w:rPr>
          <w:rFonts w:ascii="Times New Roman" w:eastAsia="MS Mincho" w:hAnsi="Times New Roman" w:cs="Times New Roman"/>
          <w:sz w:val="28"/>
          <w:szCs w:val="28"/>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w:t>
      </w:r>
      <w:r w:rsidR="00F94629">
        <w:rPr>
          <w:rFonts w:ascii="Times New Roman" w:eastAsia="MS Mincho" w:hAnsi="Times New Roman" w:cs="Times New Roman"/>
          <w:sz w:val="28"/>
          <w:szCs w:val="28"/>
        </w:rPr>
        <w:t>а</w:t>
      </w:r>
      <w:r w:rsidRPr="00F94629">
        <w:rPr>
          <w:rFonts w:ascii="Times New Roman" w:eastAsia="MS Mincho" w:hAnsi="Times New Roman" w:cs="Times New Roman"/>
          <w:sz w:val="28"/>
          <w:szCs w:val="28"/>
        </w:rPr>
        <w:t xml:space="preserve">дминистрации </w:t>
      </w:r>
      <w:r w:rsidR="00F94629">
        <w:rPr>
          <w:rFonts w:ascii="Times New Roman" w:eastAsia="MS Mincho" w:hAnsi="Times New Roman" w:cs="Times New Roman"/>
          <w:sz w:val="28"/>
          <w:szCs w:val="28"/>
        </w:rPr>
        <w:t>Новобирилюсского</w:t>
      </w:r>
      <w:r w:rsidRPr="00F94629">
        <w:rPr>
          <w:rFonts w:ascii="Times New Roman" w:eastAsia="MS Mincho" w:hAnsi="Times New Roman" w:cs="Times New Roman"/>
          <w:sz w:val="28"/>
          <w:szCs w:val="28"/>
        </w:rPr>
        <w:t xml:space="preserve"> сельсовета Бирилюсского района Красноя</w:t>
      </w:r>
      <w:r w:rsidR="00F94629">
        <w:rPr>
          <w:rFonts w:ascii="Times New Roman" w:eastAsia="MS Mincho" w:hAnsi="Times New Roman" w:cs="Times New Roman"/>
          <w:sz w:val="28"/>
          <w:szCs w:val="28"/>
        </w:rPr>
        <w:t xml:space="preserve">рского края от 29.09.2023 года </w:t>
      </w:r>
      <w:r w:rsidRPr="00F94629">
        <w:rPr>
          <w:rFonts w:ascii="Times New Roman" w:eastAsia="MS Mincho" w:hAnsi="Times New Roman" w:cs="Times New Roman"/>
          <w:sz w:val="28"/>
          <w:szCs w:val="28"/>
        </w:rPr>
        <w:t xml:space="preserve">№ </w:t>
      </w:r>
      <w:r w:rsidR="00F94629">
        <w:rPr>
          <w:rFonts w:ascii="Times New Roman" w:eastAsia="MS Mincho" w:hAnsi="Times New Roman" w:cs="Times New Roman"/>
          <w:sz w:val="28"/>
          <w:szCs w:val="28"/>
        </w:rPr>
        <w:t>60</w:t>
      </w:r>
      <w:r w:rsidRPr="00F94629">
        <w:rPr>
          <w:rFonts w:ascii="Times New Roman" w:eastAsia="MS Mincho" w:hAnsi="Times New Roman" w:cs="Times New Roman"/>
          <w:sz w:val="28"/>
          <w:szCs w:val="28"/>
        </w:rPr>
        <w:t xml:space="preserve"> </w:t>
      </w:r>
      <w:r w:rsidR="00F94629">
        <w:rPr>
          <w:rFonts w:ascii="Times New Roman" w:eastAsia="MS Mincho" w:hAnsi="Times New Roman" w:cs="Times New Roman"/>
          <w:sz w:val="28"/>
          <w:szCs w:val="28"/>
        </w:rPr>
        <w:t>«</w:t>
      </w:r>
      <w:r w:rsidRPr="00F94629">
        <w:rPr>
          <w:rFonts w:ascii="Times New Roman" w:eastAsia="MS Mincho" w:hAnsi="Times New Roman" w:cs="Times New Roman"/>
          <w:sz w:val="28"/>
          <w:szCs w:val="28"/>
        </w:rPr>
        <w:t>Об утверждении Порядка осуществления</w:t>
      </w:r>
      <w:proofErr w:type="gramEnd"/>
      <w:r w:rsidRPr="00F94629">
        <w:rPr>
          <w:rFonts w:ascii="Times New Roman" w:eastAsia="MS Mincho" w:hAnsi="Times New Roman" w:cs="Times New Roman"/>
          <w:sz w:val="28"/>
          <w:szCs w:val="28"/>
        </w:rPr>
        <w:t xml:space="preserve"> бюджетных полномочий главных администраторов доходов местных бюджетов, являющихся органами местного самоуправления, и (или) находящимися в их ведении казенными учреждениями</w:t>
      </w:r>
      <w:r w:rsidR="00F94629">
        <w:rPr>
          <w:rFonts w:ascii="Times New Roman" w:eastAsia="MS Mincho" w:hAnsi="Times New Roman" w:cs="Times New Roman"/>
          <w:sz w:val="28"/>
          <w:szCs w:val="28"/>
        </w:rPr>
        <w:t>»,</w:t>
      </w:r>
      <w:r w:rsidRPr="00F94629">
        <w:rPr>
          <w:rFonts w:ascii="Times New Roman" w:eastAsia="MS Mincho" w:hAnsi="Times New Roman" w:cs="Times New Roman"/>
          <w:sz w:val="28"/>
          <w:szCs w:val="28"/>
        </w:rPr>
        <w:t xml:space="preserve"> ПОСТАНОВЛЯ</w:t>
      </w:r>
      <w:r w:rsidR="00F94629">
        <w:rPr>
          <w:rFonts w:ascii="Times New Roman" w:eastAsia="MS Mincho" w:hAnsi="Times New Roman" w:cs="Times New Roman"/>
          <w:sz w:val="28"/>
          <w:szCs w:val="28"/>
        </w:rPr>
        <w:t>Ю</w:t>
      </w:r>
      <w:r w:rsidRPr="00F94629">
        <w:rPr>
          <w:rFonts w:ascii="Times New Roman" w:eastAsia="MS Mincho" w:hAnsi="Times New Roman" w:cs="Times New Roman"/>
          <w:sz w:val="28"/>
          <w:szCs w:val="28"/>
        </w:rPr>
        <w:t>:</w:t>
      </w:r>
    </w:p>
    <w:p w:rsidR="00484C78" w:rsidRPr="00F94629" w:rsidRDefault="00F94629" w:rsidP="00F94629">
      <w:pPr>
        <w:spacing w:after="0" w:line="24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1. </w:t>
      </w:r>
      <w:r w:rsidR="00484C78" w:rsidRPr="00F94629">
        <w:rPr>
          <w:rFonts w:ascii="Times New Roman" w:eastAsia="MS Mincho" w:hAnsi="Times New Roman" w:cs="Times New Roman"/>
          <w:sz w:val="28"/>
          <w:szCs w:val="28"/>
        </w:rPr>
        <w:t xml:space="preserve">Утвердить </w:t>
      </w:r>
      <w:r w:rsidR="00E03E8E">
        <w:rPr>
          <w:rFonts w:ascii="Times New Roman" w:eastAsia="MS Mincho" w:hAnsi="Times New Roman" w:cs="Times New Roman"/>
          <w:sz w:val="28"/>
          <w:szCs w:val="28"/>
        </w:rPr>
        <w:t>Р</w:t>
      </w:r>
      <w:r w:rsidR="00484C78" w:rsidRPr="00F94629">
        <w:rPr>
          <w:rFonts w:ascii="Times New Roman" w:eastAsia="MS Mincho" w:hAnsi="Times New Roman" w:cs="Times New Roman"/>
          <w:sz w:val="28"/>
          <w:szCs w:val="28"/>
        </w:rPr>
        <w:t xml:space="preserve">егламент реализации полномочий администратора доходов по взысканию дебиторской задолженности по платежам в бюджет, пеням и штрафам по ним </w:t>
      </w:r>
      <w:r w:rsidR="00E03E8E">
        <w:rPr>
          <w:rFonts w:ascii="Times New Roman" w:eastAsia="MS Mincho" w:hAnsi="Times New Roman" w:cs="Times New Roman"/>
          <w:sz w:val="28"/>
          <w:szCs w:val="28"/>
        </w:rPr>
        <w:t>в а</w:t>
      </w:r>
      <w:r w:rsidR="00E03E8E" w:rsidRPr="00F94629">
        <w:rPr>
          <w:rFonts w:ascii="Times New Roman" w:eastAsia="MS Mincho" w:hAnsi="Times New Roman" w:cs="Times New Roman"/>
          <w:sz w:val="28"/>
          <w:szCs w:val="28"/>
        </w:rPr>
        <w:t>дминистраци</w:t>
      </w:r>
      <w:r w:rsidR="00E03E8E">
        <w:rPr>
          <w:rFonts w:ascii="Times New Roman" w:eastAsia="MS Mincho" w:hAnsi="Times New Roman" w:cs="Times New Roman"/>
          <w:sz w:val="28"/>
          <w:szCs w:val="28"/>
        </w:rPr>
        <w:t>и</w:t>
      </w:r>
      <w:r w:rsidR="00E03E8E" w:rsidRPr="00F94629">
        <w:rPr>
          <w:rFonts w:ascii="Times New Roman" w:eastAsia="MS Mincho" w:hAnsi="Times New Roman" w:cs="Times New Roman"/>
          <w:sz w:val="28"/>
          <w:szCs w:val="28"/>
        </w:rPr>
        <w:t xml:space="preserve"> </w:t>
      </w:r>
      <w:r w:rsidR="00E03E8E">
        <w:rPr>
          <w:rFonts w:ascii="Times New Roman" w:eastAsia="MS Mincho" w:hAnsi="Times New Roman" w:cs="Times New Roman"/>
          <w:sz w:val="28"/>
          <w:szCs w:val="28"/>
        </w:rPr>
        <w:t>Новобирилюсского</w:t>
      </w:r>
      <w:r w:rsidR="00E03E8E" w:rsidRPr="00F94629">
        <w:rPr>
          <w:rFonts w:ascii="Times New Roman" w:eastAsia="MS Mincho" w:hAnsi="Times New Roman" w:cs="Times New Roman"/>
          <w:sz w:val="28"/>
          <w:szCs w:val="28"/>
        </w:rPr>
        <w:t xml:space="preserve"> сельсовета Бирилюсского района Красноярского края</w:t>
      </w:r>
      <w:r w:rsidR="002A5BFF">
        <w:rPr>
          <w:rFonts w:ascii="Times New Roman" w:eastAsia="MS Mincho" w:hAnsi="Times New Roman" w:cs="Times New Roman"/>
          <w:sz w:val="28"/>
          <w:szCs w:val="28"/>
        </w:rPr>
        <w:t>,</w:t>
      </w:r>
      <w:r w:rsidR="00E03E8E" w:rsidRPr="00F94629">
        <w:rPr>
          <w:rFonts w:ascii="Times New Roman" w:eastAsia="MS Mincho" w:hAnsi="Times New Roman" w:cs="Times New Roman"/>
          <w:sz w:val="28"/>
          <w:szCs w:val="28"/>
        </w:rPr>
        <w:t xml:space="preserve"> </w:t>
      </w:r>
      <w:r w:rsidR="00484C78" w:rsidRPr="00F94629">
        <w:rPr>
          <w:rFonts w:ascii="Times New Roman" w:eastAsia="MS Mincho" w:hAnsi="Times New Roman" w:cs="Times New Roman"/>
          <w:sz w:val="28"/>
          <w:szCs w:val="28"/>
        </w:rPr>
        <w:t>согласно приложению к настоящему постановлению.</w:t>
      </w:r>
    </w:p>
    <w:p w:rsidR="00F94629" w:rsidRPr="00F94629" w:rsidRDefault="00F94629" w:rsidP="00F94629">
      <w:pPr>
        <w:spacing w:after="0" w:line="240" w:lineRule="auto"/>
        <w:ind w:firstLine="708"/>
        <w:jc w:val="both"/>
        <w:rPr>
          <w:rFonts w:ascii="Times New Roman" w:eastAsia="MS Mincho" w:hAnsi="Times New Roman" w:cs="Times New Roman"/>
          <w:sz w:val="28"/>
          <w:szCs w:val="28"/>
        </w:rPr>
      </w:pPr>
      <w:r w:rsidRPr="00F94629">
        <w:rPr>
          <w:rFonts w:ascii="Times New Roman" w:eastAsia="MS Mincho" w:hAnsi="Times New Roman" w:cs="Times New Roman"/>
          <w:sz w:val="28"/>
          <w:szCs w:val="28"/>
        </w:rPr>
        <w:t xml:space="preserve">2. </w:t>
      </w:r>
      <w:proofErr w:type="gramStart"/>
      <w:r w:rsidRPr="00F94629">
        <w:rPr>
          <w:rFonts w:ascii="Times New Roman" w:eastAsia="MS Mincho" w:hAnsi="Times New Roman" w:cs="Times New Roman"/>
          <w:sz w:val="28"/>
          <w:szCs w:val="28"/>
        </w:rPr>
        <w:t>Контроль за</w:t>
      </w:r>
      <w:proofErr w:type="gramEnd"/>
      <w:r w:rsidRPr="00F94629">
        <w:rPr>
          <w:rFonts w:ascii="Times New Roman" w:eastAsia="MS Mincho" w:hAnsi="Times New Roman" w:cs="Times New Roman"/>
          <w:sz w:val="28"/>
          <w:szCs w:val="28"/>
        </w:rPr>
        <w:t xml:space="preserve"> выполнением настоящего постановления оставляю за собой.</w:t>
      </w:r>
    </w:p>
    <w:p w:rsidR="00F94629" w:rsidRPr="00F94629" w:rsidRDefault="00F94629" w:rsidP="00F94629">
      <w:pPr>
        <w:spacing w:after="0" w:line="240" w:lineRule="auto"/>
        <w:ind w:firstLine="708"/>
        <w:jc w:val="both"/>
        <w:rPr>
          <w:rFonts w:ascii="Times New Roman" w:eastAsia="MS Mincho" w:hAnsi="Times New Roman" w:cs="Times New Roman"/>
          <w:sz w:val="28"/>
          <w:szCs w:val="28"/>
        </w:rPr>
      </w:pPr>
      <w:r w:rsidRPr="00F94629">
        <w:rPr>
          <w:rFonts w:ascii="Times New Roman" w:eastAsia="MS Mincho" w:hAnsi="Times New Roman" w:cs="Times New Roman"/>
          <w:sz w:val="28"/>
          <w:szCs w:val="28"/>
        </w:rPr>
        <w:t xml:space="preserve">3. Настоящее постановление опубликовать в общественно-политической газете "Новый путь" и </w:t>
      </w:r>
      <w:proofErr w:type="gramStart"/>
      <w:r w:rsidRPr="00F94629">
        <w:rPr>
          <w:rFonts w:ascii="Times New Roman" w:eastAsia="MS Mincho" w:hAnsi="Times New Roman" w:cs="Times New Roman"/>
          <w:sz w:val="28"/>
          <w:szCs w:val="28"/>
        </w:rPr>
        <w:t>разместить его</w:t>
      </w:r>
      <w:proofErr w:type="gramEnd"/>
      <w:r w:rsidRPr="00F94629">
        <w:rPr>
          <w:rFonts w:ascii="Times New Roman" w:eastAsia="MS Mincho" w:hAnsi="Times New Roman" w:cs="Times New Roman"/>
          <w:sz w:val="28"/>
          <w:szCs w:val="28"/>
        </w:rPr>
        <w:t xml:space="preserve"> на официальном сайте администрации Новобирилюсского сельсовета </w:t>
      </w:r>
      <w:hyperlink r:id="rId6" w:history="1">
        <w:r w:rsidRPr="00F94629">
          <w:rPr>
            <w:rFonts w:ascii="Times New Roman" w:eastAsia="MS Mincho" w:hAnsi="Times New Roman" w:cs="Times New Roman"/>
            <w:sz w:val="28"/>
            <w:szCs w:val="28"/>
          </w:rPr>
          <w:t>https://novobirilyusskij-r04.gosweb.gosuslugi.ru</w:t>
        </w:r>
      </w:hyperlink>
      <w:r w:rsidRPr="00F94629">
        <w:rPr>
          <w:rFonts w:ascii="Times New Roman" w:eastAsia="MS Mincho" w:hAnsi="Times New Roman" w:cs="Times New Roman"/>
          <w:sz w:val="28"/>
          <w:szCs w:val="28"/>
        </w:rPr>
        <w:t>.</w:t>
      </w:r>
    </w:p>
    <w:p w:rsidR="00F94629" w:rsidRPr="00F94629" w:rsidRDefault="00F94629" w:rsidP="00F94629">
      <w:pPr>
        <w:spacing w:after="0" w:line="240" w:lineRule="auto"/>
        <w:ind w:firstLine="708"/>
        <w:jc w:val="both"/>
        <w:rPr>
          <w:rFonts w:ascii="Times New Roman" w:eastAsia="MS Mincho" w:hAnsi="Times New Roman" w:cs="Times New Roman"/>
          <w:sz w:val="28"/>
          <w:szCs w:val="28"/>
        </w:rPr>
      </w:pPr>
      <w:r w:rsidRPr="00F94629">
        <w:rPr>
          <w:rFonts w:ascii="Times New Roman" w:eastAsia="MS Mincho" w:hAnsi="Times New Roman" w:cs="Times New Roman"/>
          <w:sz w:val="28"/>
          <w:szCs w:val="28"/>
        </w:rPr>
        <w:t>4. Постановление вступает в силу в день, следующий за днем его официального опубликования</w:t>
      </w:r>
    </w:p>
    <w:p w:rsidR="00F94629" w:rsidRPr="00F94629" w:rsidRDefault="00F94629" w:rsidP="00F94629">
      <w:pPr>
        <w:spacing w:after="0" w:line="240" w:lineRule="auto"/>
        <w:ind w:firstLine="708"/>
        <w:jc w:val="both"/>
        <w:rPr>
          <w:rFonts w:ascii="Times New Roman" w:eastAsia="MS Mincho" w:hAnsi="Times New Roman" w:cs="Times New Roman"/>
          <w:sz w:val="28"/>
          <w:szCs w:val="28"/>
        </w:rPr>
      </w:pPr>
    </w:p>
    <w:p w:rsidR="00F94629" w:rsidRPr="00F94629" w:rsidRDefault="00F94629" w:rsidP="00F94629">
      <w:pPr>
        <w:spacing w:after="0" w:line="240" w:lineRule="auto"/>
        <w:ind w:firstLine="708"/>
        <w:jc w:val="both"/>
        <w:rPr>
          <w:rFonts w:ascii="Times New Roman" w:eastAsia="MS Mincho" w:hAnsi="Times New Roman" w:cs="Times New Roman"/>
          <w:sz w:val="28"/>
          <w:szCs w:val="28"/>
        </w:rPr>
      </w:pPr>
    </w:p>
    <w:p w:rsidR="00F94629" w:rsidRPr="00F94629" w:rsidRDefault="00F94629" w:rsidP="00F94629">
      <w:pPr>
        <w:spacing w:after="0" w:line="240" w:lineRule="auto"/>
        <w:jc w:val="both"/>
        <w:rPr>
          <w:rFonts w:ascii="Times New Roman" w:eastAsia="MS Mincho" w:hAnsi="Times New Roman" w:cs="Times New Roman"/>
          <w:sz w:val="28"/>
          <w:szCs w:val="28"/>
        </w:rPr>
      </w:pPr>
      <w:r w:rsidRPr="00F94629">
        <w:rPr>
          <w:rFonts w:ascii="Times New Roman" w:eastAsia="MS Mincho" w:hAnsi="Times New Roman" w:cs="Times New Roman"/>
          <w:sz w:val="28"/>
          <w:szCs w:val="28"/>
        </w:rPr>
        <w:t>Глава сельсовета                                                                         А. С. Овчинников</w:t>
      </w:r>
    </w:p>
    <w:p w:rsidR="00714103" w:rsidRDefault="002A5BFF">
      <w:pPr>
        <w:rPr>
          <w:b/>
          <w:color w:val="000000"/>
          <w:sz w:val="24"/>
          <w:szCs w:val="28"/>
        </w:rPr>
      </w:pPr>
      <w:r>
        <w:rPr>
          <w:b/>
          <w:color w:val="000000"/>
          <w:sz w:val="24"/>
          <w:szCs w:val="28"/>
        </w:rPr>
        <w:br w:type="page"/>
      </w:r>
      <w:r w:rsidR="00714103">
        <w:rPr>
          <w:b/>
          <w:color w:val="000000"/>
          <w:sz w:val="24"/>
          <w:szCs w:val="28"/>
        </w:rPr>
        <w:lastRenderedPageBreak/>
        <w:br w:type="page"/>
      </w:r>
    </w:p>
    <w:p w:rsidR="002A5BFF" w:rsidRDefault="002A5BFF">
      <w:pPr>
        <w:rPr>
          <w:b/>
          <w:color w:val="000000"/>
          <w:sz w:val="24"/>
          <w:szCs w:val="28"/>
        </w:rPr>
      </w:pPr>
    </w:p>
    <w:p w:rsidR="0052418A" w:rsidRPr="0052418A" w:rsidRDefault="002A5BFF" w:rsidP="0052418A">
      <w:pPr>
        <w:spacing w:after="0" w:line="240" w:lineRule="auto"/>
        <w:ind w:firstLine="5670"/>
        <w:jc w:val="right"/>
        <w:rPr>
          <w:rFonts w:ascii="Times New Roman" w:hAnsi="Times New Roman" w:cs="Times New Roman"/>
          <w:sz w:val="24"/>
        </w:rPr>
      </w:pPr>
      <w:r>
        <w:rPr>
          <w:rFonts w:ascii="Times New Roman" w:hAnsi="Times New Roman" w:cs="Times New Roman"/>
          <w:sz w:val="24"/>
        </w:rPr>
        <w:t>Приложение</w:t>
      </w:r>
    </w:p>
    <w:p w:rsidR="0052418A" w:rsidRPr="0052418A" w:rsidRDefault="0052418A" w:rsidP="0052418A">
      <w:pPr>
        <w:spacing w:after="0" w:line="240" w:lineRule="auto"/>
        <w:ind w:firstLine="5670"/>
        <w:jc w:val="right"/>
        <w:rPr>
          <w:rFonts w:ascii="Times New Roman" w:hAnsi="Times New Roman" w:cs="Times New Roman"/>
          <w:sz w:val="24"/>
          <w:szCs w:val="24"/>
        </w:rPr>
      </w:pPr>
      <w:r w:rsidRPr="0052418A">
        <w:rPr>
          <w:rFonts w:ascii="Times New Roman" w:hAnsi="Times New Roman" w:cs="Times New Roman"/>
          <w:sz w:val="24"/>
        </w:rPr>
        <w:t>к постановлению администрации</w:t>
      </w:r>
    </w:p>
    <w:p w:rsidR="0052418A" w:rsidRPr="0052418A" w:rsidRDefault="0052418A" w:rsidP="0052418A">
      <w:pPr>
        <w:spacing w:after="0" w:line="240" w:lineRule="auto"/>
        <w:ind w:firstLine="5670"/>
        <w:jc w:val="right"/>
        <w:rPr>
          <w:rFonts w:ascii="Times New Roman" w:hAnsi="Times New Roman" w:cs="Times New Roman"/>
          <w:sz w:val="24"/>
          <w:szCs w:val="24"/>
        </w:rPr>
      </w:pPr>
      <w:r w:rsidRPr="0052418A">
        <w:rPr>
          <w:rFonts w:ascii="Times New Roman" w:hAnsi="Times New Roman" w:cs="Times New Roman"/>
          <w:sz w:val="24"/>
          <w:szCs w:val="24"/>
        </w:rPr>
        <w:t>Новобирилюсского сельсовета</w:t>
      </w:r>
    </w:p>
    <w:p w:rsidR="0052418A" w:rsidRPr="0052418A" w:rsidRDefault="0052418A" w:rsidP="0052418A">
      <w:pPr>
        <w:spacing w:after="0" w:line="240" w:lineRule="auto"/>
        <w:ind w:firstLine="5670"/>
        <w:jc w:val="right"/>
        <w:rPr>
          <w:rFonts w:ascii="Times New Roman" w:hAnsi="Times New Roman" w:cs="Times New Roman"/>
          <w:sz w:val="24"/>
        </w:rPr>
      </w:pPr>
      <w:r w:rsidRPr="0052418A">
        <w:rPr>
          <w:rFonts w:ascii="Times New Roman" w:hAnsi="Times New Roman" w:cs="Times New Roman"/>
          <w:sz w:val="24"/>
          <w:szCs w:val="24"/>
        </w:rPr>
        <w:t xml:space="preserve">от </w:t>
      </w:r>
      <w:r w:rsidR="00445051">
        <w:rPr>
          <w:rFonts w:ascii="Times New Roman" w:hAnsi="Times New Roman" w:cs="Times New Roman"/>
          <w:sz w:val="24"/>
          <w:szCs w:val="24"/>
        </w:rPr>
        <w:t>02</w:t>
      </w:r>
      <w:r w:rsidRPr="0052418A">
        <w:rPr>
          <w:rFonts w:ascii="Times New Roman" w:hAnsi="Times New Roman" w:cs="Times New Roman"/>
          <w:sz w:val="24"/>
          <w:szCs w:val="24"/>
        </w:rPr>
        <w:t>.</w:t>
      </w:r>
      <w:r w:rsidR="00445051">
        <w:rPr>
          <w:rFonts w:ascii="Times New Roman" w:hAnsi="Times New Roman" w:cs="Times New Roman"/>
          <w:sz w:val="24"/>
          <w:szCs w:val="24"/>
        </w:rPr>
        <w:t>11.2023</w:t>
      </w:r>
      <w:r w:rsidRPr="0052418A">
        <w:rPr>
          <w:rFonts w:ascii="Times New Roman" w:hAnsi="Times New Roman" w:cs="Times New Roman"/>
          <w:sz w:val="24"/>
          <w:szCs w:val="24"/>
        </w:rPr>
        <w:t xml:space="preserve"> № </w:t>
      </w:r>
      <w:r w:rsidR="00445051">
        <w:rPr>
          <w:rFonts w:ascii="Times New Roman" w:hAnsi="Times New Roman" w:cs="Times New Roman"/>
          <w:sz w:val="24"/>
          <w:szCs w:val="24"/>
        </w:rPr>
        <w:t>65</w:t>
      </w:r>
    </w:p>
    <w:p w:rsidR="00484C78" w:rsidRPr="0052418A" w:rsidRDefault="00484C78" w:rsidP="0052418A">
      <w:pPr>
        <w:spacing w:after="0" w:line="240" w:lineRule="auto"/>
        <w:rPr>
          <w:rFonts w:ascii="Times New Roman" w:hAnsi="Times New Roman" w:cs="Times New Roman"/>
          <w:color w:val="000000"/>
          <w:sz w:val="24"/>
          <w:szCs w:val="24"/>
        </w:rPr>
      </w:pPr>
    </w:p>
    <w:p w:rsidR="00484C78" w:rsidRPr="0052418A" w:rsidRDefault="00484C78" w:rsidP="0052418A">
      <w:pPr>
        <w:spacing w:after="0" w:line="240" w:lineRule="auto"/>
        <w:jc w:val="center"/>
        <w:rPr>
          <w:rFonts w:ascii="Times New Roman" w:hAnsi="Times New Roman" w:cs="Times New Roman"/>
          <w:b/>
          <w:sz w:val="24"/>
          <w:szCs w:val="24"/>
        </w:rPr>
      </w:pPr>
      <w:r w:rsidRPr="0052418A">
        <w:rPr>
          <w:rFonts w:ascii="Times New Roman" w:hAnsi="Times New Roman" w:cs="Times New Roman"/>
          <w:b/>
          <w:sz w:val="24"/>
          <w:szCs w:val="24"/>
        </w:rPr>
        <w:t>Регламент</w:t>
      </w:r>
    </w:p>
    <w:p w:rsidR="00484C78" w:rsidRPr="0052418A" w:rsidRDefault="00484C78" w:rsidP="0052418A">
      <w:pPr>
        <w:spacing w:after="0" w:line="240" w:lineRule="auto"/>
        <w:jc w:val="center"/>
        <w:rPr>
          <w:rFonts w:ascii="Times New Roman" w:hAnsi="Times New Roman" w:cs="Times New Roman"/>
          <w:b/>
          <w:sz w:val="24"/>
          <w:szCs w:val="24"/>
        </w:rPr>
      </w:pPr>
      <w:r w:rsidRPr="0052418A">
        <w:rPr>
          <w:rFonts w:ascii="Times New Roman" w:hAnsi="Times New Roman" w:cs="Times New Roman"/>
          <w:b/>
          <w:sz w:val="24"/>
          <w:szCs w:val="24"/>
        </w:rPr>
        <w:t>реализации по</w:t>
      </w:r>
      <w:r w:rsidR="00431C6A">
        <w:rPr>
          <w:rFonts w:ascii="Times New Roman" w:hAnsi="Times New Roman" w:cs="Times New Roman"/>
          <w:b/>
          <w:sz w:val="24"/>
          <w:szCs w:val="24"/>
        </w:rPr>
        <w:t>лномочий администратора доходов</w:t>
      </w:r>
    </w:p>
    <w:p w:rsidR="00484C78" w:rsidRPr="0052418A" w:rsidRDefault="00484C78" w:rsidP="0052418A">
      <w:pPr>
        <w:spacing w:after="0" w:line="240" w:lineRule="auto"/>
        <w:jc w:val="center"/>
        <w:rPr>
          <w:rFonts w:ascii="Times New Roman" w:hAnsi="Times New Roman" w:cs="Times New Roman"/>
          <w:b/>
          <w:sz w:val="24"/>
          <w:szCs w:val="24"/>
        </w:rPr>
      </w:pPr>
      <w:r w:rsidRPr="0052418A">
        <w:rPr>
          <w:rFonts w:ascii="Times New Roman" w:hAnsi="Times New Roman" w:cs="Times New Roman"/>
          <w:b/>
          <w:sz w:val="24"/>
          <w:szCs w:val="24"/>
        </w:rPr>
        <w:t>по взысканию дебиторской задолженности по платежам в бюджет,</w:t>
      </w:r>
    </w:p>
    <w:p w:rsidR="00484C78" w:rsidRPr="0052418A" w:rsidRDefault="00484C78" w:rsidP="0052418A">
      <w:pPr>
        <w:spacing w:after="0" w:line="240" w:lineRule="auto"/>
        <w:jc w:val="center"/>
        <w:rPr>
          <w:rFonts w:ascii="Times New Roman" w:hAnsi="Times New Roman" w:cs="Times New Roman"/>
          <w:b/>
          <w:sz w:val="24"/>
          <w:szCs w:val="24"/>
        </w:rPr>
      </w:pPr>
      <w:r w:rsidRPr="0052418A">
        <w:rPr>
          <w:rFonts w:ascii="Times New Roman" w:hAnsi="Times New Roman" w:cs="Times New Roman"/>
          <w:b/>
          <w:sz w:val="24"/>
          <w:szCs w:val="24"/>
        </w:rPr>
        <w:t>пеням и штрафам по ним</w:t>
      </w:r>
      <w:r w:rsidR="00E03E8E" w:rsidRPr="00E03E8E">
        <w:rPr>
          <w:rFonts w:ascii="Times New Roman" w:hAnsi="Times New Roman" w:cs="Times New Roman"/>
          <w:b/>
          <w:sz w:val="24"/>
          <w:szCs w:val="24"/>
        </w:rPr>
        <w:t xml:space="preserve"> </w:t>
      </w:r>
      <w:r w:rsidR="00E03E8E">
        <w:rPr>
          <w:rFonts w:ascii="Times New Roman" w:hAnsi="Times New Roman" w:cs="Times New Roman"/>
          <w:b/>
          <w:sz w:val="24"/>
          <w:szCs w:val="24"/>
        </w:rPr>
        <w:t>в администрации</w:t>
      </w:r>
      <w:r w:rsidR="00E03E8E" w:rsidRPr="0052418A">
        <w:rPr>
          <w:rFonts w:ascii="Times New Roman" w:hAnsi="Times New Roman" w:cs="Times New Roman"/>
          <w:b/>
          <w:sz w:val="24"/>
          <w:szCs w:val="24"/>
        </w:rPr>
        <w:t xml:space="preserve"> Новобирилюсского сельсовета Бирилюсского района Красноярского края</w:t>
      </w:r>
    </w:p>
    <w:p w:rsidR="00484C78" w:rsidRPr="0052418A" w:rsidRDefault="00484C78" w:rsidP="002A5BFF">
      <w:pPr>
        <w:spacing w:after="0" w:line="240" w:lineRule="auto"/>
        <w:jc w:val="center"/>
        <w:rPr>
          <w:rFonts w:ascii="Times New Roman" w:hAnsi="Times New Roman" w:cs="Times New Roman"/>
          <w:sz w:val="24"/>
          <w:szCs w:val="24"/>
        </w:rPr>
      </w:pPr>
    </w:p>
    <w:p w:rsidR="00484C78" w:rsidRPr="0052418A" w:rsidRDefault="00484C78" w:rsidP="0052418A">
      <w:pPr>
        <w:spacing w:after="0" w:line="240" w:lineRule="auto"/>
        <w:ind w:left="614" w:right="547" w:hanging="10"/>
        <w:jc w:val="center"/>
        <w:rPr>
          <w:rFonts w:ascii="Times New Roman" w:hAnsi="Times New Roman" w:cs="Times New Roman"/>
          <w:b/>
          <w:sz w:val="24"/>
          <w:szCs w:val="24"/>
        </w:rPr>
      </w:pPr>
      <w:r w:rsidRPr="0052418A">
        <w:rPr>
          <w:rFonts w:ascii="Times New Roman" w:hAnsi="Times New Roman" w:cs="Times New Roman"/>
          <w:b/>
          <w:sz w:val="24"/>
          <w:szCs w:val="24"/>
        </w:rPr>
        <w:t>1. Общие положения</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xml:space="preserve">1.1. </w:t>
      </w:r>
      <w:proofErr w:type="gramStart"/>
      <w:r w:rsidRPr="0052418A">
        <w:rPr>
          <w:rFonts w:ascii="Times New Roman" w:hAnsi="Times New Roman" w:cs="Times New Roman"/>
          <w:sz w:val="24"/>
          <w:szCs w:val="24"/>
        </w:rPr>
        <w:t xml:space="preserve">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 пеням и штрафам по ним, являющейся источниками формирования доходов </w:t>
      </w:r>
      <w:r w:rsidR="00C25A53" w:rsidRPr="00C25A53">
        <w:rPr>
          <w:rFonts w:ascii="Times New Roman" w:hAnsi="Times New Roman" w:cs="Times New Roman"/>
          <w:sz w:val="24"/>
          <w:szCs w:val="24"/>
        </w:rPr>
        <w:t>бюджетов бюджетной системы Российской Федерации (далее - Регламент)</w:t>
      </w:r>
      <w:r w:rsidRPr="0052418A">
        <w:rPr>
          <w:rFonts w:ascii="Times New Roman" w:hAnsi="Times New Roman" w:cs="Times New Roman"/>
          <w:sz w:val="24"/>
          <w:szCs w:val="24"/>
        </w:rPr>
        <w:t xml:space="preserve">, </w:t>
      </w:r>
      <w:r w:rsidRPr="00C25A53">
        <w:rPr>
          <w:rFonts w:ascii="Times New Roman" w:hAnsi="Times New Roman" w:cs="Times New Roman"/>
          <w:sz w:val="24"/>
          <w:szCs w:val="24"/>
        </w:rPr>
        <w:t>за исключ</w:t>
      </w:r>
      <w:r w:rsidR="0052418A" w:rsidRPr="00C25A53">
        <w:rPr>
          <w:rFonts w:ascii="Times New Roman" w:hAnsi="Times New Roman" w:cs="Times New Roman"/>
          <w:sz w:val="24"/>
          <w:szCs w:val="24"/>
        </w:rPr>
        <w:t>ением платежей, предусмотренных</w:t>
      </w:r>
      <w:r w:rsidRPr="00C25A53">
        <w:rPr>
          <w:rFonts w:ascii="Times New Roman" w:hAnsi="Times New Roman" w:cs="Times New Roman"/>
          <w:sz w:val="24"/>
          <w:szCs w:val="24"/>
        </w:rPr>
        <w:t xml:space="preserve"> законодательством о нало</w:t>
      </w:r>
      <w:r w:rsidR="0052418A" w:rsidRPr="00C25A53">
        <w:rPr>
          <w:rFonts w:ascii="Times New Roman" w:hAnsi="Times New Roman" w:cs="Times New Roman"/>
          <w:sz w:val="24"/>
          <w:szCs w:val="24"/>
        </w:rPr>
        <w:t xml:space="preserve">гах и сборах, законодательством </w:t>
      </w:r>
      <w:r w:rsidRPr="00C25A53">
        <w:rPr>
          <w:rFonts w:ascii="Times New Roman" w:hAnsi="Times New Roman" w:cs="Times New Roman"/>
          <w:sz w:val="24"/>
          <w:szCs w:val="24"/>
        </w:rPr>
        <w:t>Российской Федерации об обязательном социальном страховании от</w:t>
      </w:r>
      <w:r w:rsidRPr="0052418A">
        <w:rPr>
          <w:rFonts w:ascii="Times New Roman" w:hAnsi="Times New Roman" w:cs="Times New Roman"/>
          <w:sz w:val="24"/>
          <w:szCs w:val="24"/>
          <w:shd w:val="clear" w:color="auto" w:fill="FFFFFF"/>
        </w:rPr>
        <w:t xml:space="preserve"> несчастных случаев на производстве и профессиональных заболеваний, правом Евраз</w:t>
      </w:r>
      <w:r w:rsidR="0052418A">
        <w:rPr>
          <w:rFonts w:ascii="Times New Roman" w:hAnsi="Times New Roman" w:cs="Times New Roman"/>
          <w:sz w:val="24"/>
          <w:szCs w:val="24"/>
          <w:shd w:val="clear" w:color="auto" w:fill="FFFFFF"/>
        </w:rPr>
        <w:t>ийского экономического</w:t>
      </w:r>
      <w:proofErr w:type="gramEnd"/>
      <w:r w:rsidR="0052418A">
        <w:rPr>
          <w:rFonts w:ascii="Times New Roman" w:hAnsi="Times New Roman" w:cs="Times New Roman"/>
          <w:sz w:val="24"/>
          <w:szCs w:val="24"/>
          <w:shd w:val="clear" w:color="auto" w:fill="FFFFFF"/>
        </w:rPr>
        <w:t xml:space="preserve"> союза и законодательством </w:t>
      </w:r>
      <w:r w:rsidRPr="0052418A">
        <w:rPr>
          <w:rFonts w:ascii="Times New Roman" w:hAnsi="Times New Roman" w:cs="Times New Roman"/>
          <w:sz w:val="24"/>
          <w:szCs w:val="24"/>
          <w:shd w:val="clear" w:color="auto" w:fill="FFFFFF"/>
        </w:rPr>
        <w:t>Российской Федерации о таможенном регулировании (далее - дебиторская задолженность по доходам), а также:</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xml:space="preserve">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52418A">
        <w:rPr>
          <w:rFonts w:ascii="Times New Roman" w:hAnsi="Times New Roman" w:cs="Times New Roman"/>
          <w:sz w:val="24"/>
          <w:szCs w:val="24"/>
        </w:rPr>
        <w:t>по</w:t>
      </w:r>
      <w:proofErr w:type="gramEnd"/>
      <w:r w:rsidRPr="0052418A">
        <w:rPr>
          <w:rFonts w:ascii="Times New Roman" w:hAnsi="Times New Roman" w:cs="Times New Roman"/>
          <w:sz w:val="24"/>
          <w:szCs w:val="24"/>
        </w:rPr>
        <w:t>:</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484C78" w:rsidRPr="0052418A" w:rsidRDefault="00484C78" w:rsidP="008E2E9D">
      <w:pPr>
        <w:spacing w:after="0" w:line="240" w:lineRule="auto"/>
        <w:ind w:right="43" w:firstLine="808"/>
        <w:jc w:val="both"/>
        <w:rPr>
          <w:rFonts w:ascii="Times New Roman" w:hAnsi="Times New Roman" w:cs="Times New Roman"/>
          <w:sz w:val="24"/>
          <w:szCs w:val="24"/>
        </w:rPr>
      </w:pPr>
      <w:r w:rsidRPr="0052418A">
        <w:rPr>
          <w:rFonts w:ascii="Times New Roman" w:hAnsi="Times New Roman" w:cs="Times New Roman"/>
          <w:sz w:val="24"/>
          <w:szCs w:val="24"/>
        </w:rPr>
        <w:t>1.2. Термины и определения, используемые в Регламенте:</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xml:space="preserve">- должник (дебитор) — юридическое или физическое лицо, иной участник бюджетного процесса, имеющий задолженность по денежным обязательствам согласно </w:t>
      </w:r>
      <w:r w:rsidRPr="0052418A">
        <w:rPr>
          <w:rFonts w:ascii="Times New Roman" w:hAnsi="Times New Roman" w:cs="Times New Roman"/>
          <w:sz w:val="24"/>
          <w:szCs w:val="24"/>
        </w:rPr>
        <w:lastRenderedPageBreak/>
        <w:t>муниципальному контракту (договору), соглашению и (или) по иному обязательству, установленному законодательством Российской Федерации;</w:t>
      </w:r>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proofErr w:type="gramStart"/>
      <w:r w:rsidRPr="0052418A">
        <w:rPr>
          <w:rFonts w:ascii="Times New Roman" w:hAnsi="Times New Roman" w:cs="Times New Roman"/>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52418A">
        <w:rPr>
          <w:rFonts w:ascii="Times New Roman" w:hAnsi="Times New Roman" w:cs="Times New Roman"/>
          <w:sz w:val="24"/>
          <w:szCs w:val="24"/>
        </w:rPr>
        <w:t xml:space="preserve"> </w:t>
      </w:r>
      <w:proofErr w:type="gramStart"/>
      <w:r w:rsidRPr="0052418A">
        <w:rPr>
          <w:rFonts w:ascii="Times New Roman" w:hAnsi="Times New Roman" w:cs="Times New Roman"/>
          <w:sz w:val="24"/>
          <w:szCs w:val="24"/>
        </w:rPr>
        <w:t>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00714103" w:rsidRPr="00714103">
        <w:rPr>
          <w:rFonts w:ascii="Times New Roman" w:hAnsi="Times New Roman" w:cs="Times New Roman"/>
          <w:sz w:val="24"/>
          <w:szCs w:val="24"/>
        </w:rPr>
        <w:t xml:space="preserve">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484C78" w:rsidRPr="0052418A" w:rsidRDefault="00484C78" w:rsidP="00F6760C">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714103" w:rsidRDefault="00484C78" w:rsidP="00714103">
      <w:pPr>
        <w:spacing w:after="0" w:line="240" w:lineRule="auto"/>
        <w:ind w:left="43" w:right="43" w:firstLine="808"/>
        <w:jc w:val="both"/>
        <w:rPr>
          <w:rFonts w:ascii="Times New Roman" w:hAnsi="Times New Roman" w:cs="Times New Roman"/>
          <w:sz w:val="24"/>
          <w:szCs w:val="24"/>
        </w:rPr>
      </w:pPr>
      <w:r w:rsidRPr="0052418A">
        <w:rPr>
          <w:rFonts w:ascii="Times New Roman" w:hAnsi="Times New Roman" w:cs="Times New Roman"/>
          <w:sz w:val="24"/>
          <w:szCs w:val="24"/>
        </w:rPr>
        <w:t xml:space="preserve">1.3. </w:t>
      </w:r>
      <w:r w:rsidR="00714103" w:rsidRPr="00714103">
        <w:rPr>
          <w:rFonts w:ascii="Times New Roman" w:hAnsi="Times New Roman" w:cs="Times New Roman"/>
          <w:sz w:val="24"/>
          <w:szCs w:val="24"/>
        </w:rPr>
        <w:t>Полномочия администратора доходов осуществляется администрацией Новобирилюсского сельсовета Бирилюсского района Красноярского края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70585B" w:rsidRPr="0052418A" w:rsidRDefault="0070585B" w:rsidP="0052418A">
      <w:pPr>
        <w:spacing w:after="0" w:line="240" w:lineRule="auto"/>
        <w:ind w:left="43" w:right="43" w:firstLine="665"/>
        <w:jc w:val="both"/>
        <w:rPr>
          <w:rFonts w:ascii="Times New Roman" w:hAnsi="Times New Roman" w:cs="Times New Roman"/>
          <w:sz w:val="24"/>
          <w:szCs w:val="24"/>
        </w:rPr>
      </w:pPr>
    </w:p>
    <w:p w:rsidR="00484C78" w:rsidRPr="0052418A" w:rsidRDefault="00484C78" w:rsidP="0052418A">
      <w:pPr>
        <w:spacing w:after="0" w:line="240" w:lineRule="auto"/>
        <w:ind w:left="43" w:right="43"/>
        <w:jc w:val="center"/>
        <w:rPr>
          <w:rFonts w:ascii="Times New Roman" w:hAnsi="Times New Roman" w:cs="Times New Roman"/>
          <w:b/>
          <w:sz w:val="24"/>
          <w:szCs w:val="24"/>
        </w:rPr>
      </w:pPr>
      <w:r w:rsidRPr="0052418A">
        <w:rPr>
          <w:rFonts w:ascii="Times New Roman" w:hAnsi="Times New Roman" w:cs="Times New Roman"/>
          <w:b/>
          <w:sz w:val="24"/>
          <w:szCs w:val="24"/>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84C78" w:rsidRPr="0052418A" w:rsidRDefault="00484C78" w:rsidP="0052418A">
      <w:pPr>
        <w:spacing w:after="0" w:line="240" w:lineRule="auto"/>
        <w:ind w:left="43" w:right="43"/>
        <w:jc w:val="both"/>
        <w:rPr>
          <w:rFonts w:ascii="Times New Roman" w:hAnsi="Times New Roman" w:cs="Times New Roman"/>
          <w:b/>
          <w:sz w:val="24"/>
          <w:szCs w:val="24"/>
        </w:rPr>
      </w:pPr>
    </w:p>
    <w:p w:rsidR="00484C78" w:rsidRPr="0052418A" w:rsidRDefault="00484C78" w:rsidP="00F6760C">
      <w:pPr>
        <w:pStyle w:val="ConsPlusNormal"/>
        <w:ind w:firstLine="708"/>
        <w:jc w:val="both"/>
        <w:rPr>
          <w:sz w:val="24"/>
          <w:szCs w:val="24"/>
        </w:rPr>
      </w:pPr>
      <w:r w:rsidRPr="0052418A">
        <w:rPr>
          <w:sz w:val="24"/>
          <w:szCs w:val="24"/>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484C78" w:rsidRPr="0052418A" w:rsidRDefault="0070585B" w:rsidP="00F6760C">
      <w:pPr>
        <w:spacing w:after="0" w:line="240" w:lineRule="auto"/>
        <w:ind w:right="43" w:firstLine="708"/>
        <w:jc w:val="both"/>
        <w:rPr>
          <w:rFonts w:ascii="Times New Roman" w:hAnsi="Times New Roman" w:cs="Times New Roman"/>
          <w:sz w:val="24"/>
          <w:szCs w:val="24"/>
        </w:rPr>
      </w:pPr>
      <w:r>
        <w:rPr>
          <w:rFonts w:ascii="Times New Roman" w:hAnsi="Times New Roman" w:cs="Times New Roman"/>
          <w:sz w:val="24"/>
          <w:szCs w:val="24"/>
        </w:rPr>
        <w:t>1)</w:t>
      </w:r>
      <w:r w:rsidR="00484C78" w:rsidRPr="0052418A">
        <w:rPr>
          <w:rFonts w:ascii="Times New Roman" w:hAnsi="Times New Roman" w:cs="Times New Roman"/>
          <w:sz w:val="24"/>
          <w:szCs w:val="24"/>
        </w:rPr>
        <w:t xml:space="preserve"> </w:t>
      </w:r>
      <w:proofErr w:type="gramStart"/>
      <w:r w:rsidR="00484C78" w:rsidRPr="0052418A">
        <w:rPr>
          <w:rFonts w:ascii="Times New Roman" w:hAnsi="Times New Roman" w:cs="Times New Roman"/>
          <w:sz w:val="24"/>
          <w:szCs w:val="24"/>
        </w:rPr>
        <w:t>контроль за</w:t>
      </w:r>
      <w:proofErr w:type="gramEnd"/>
      <w:r w:rsidR="00484C78" w:rsidRPr="0052418A">
        <w:rPr>
          <w:rFonts w:ascii="Times New Roman" w:hAnsi="Times New Roman" w:cs="Times New Roman"/>
          <w:sz w:val="24"/>
          <w:szCs w:val="24"/>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484C78" w:rsidRPr="0052418A" w:rsidRDefault="00484C78" w:rsidP="00F6760C">
      <w:pPr>
        <w:numPr>
          <w:ilvl w:val="0"/>
          <w:numId w:val="1"/>
        </w:numPr>
        <w:spacing w:after="0" w:line="240" w:lineRule="auto"/>
        <w:ind w:left="0" w:right="43" w:firstLine="708"/>
        <w:jc w:val="both"/>
        <w:rPr>
          <w:rFonts w:ascii="Times New Roman" w:hAnsi="Times New Roman" w:cs="Times New Roman"/>
          <w:sz w:val="24"/>
          <w:szCs w:val="24"/>
        </w:rPr>
      </w:pPr>
      <w:proofErr w:type="gramStart"/>
      <w:r w:rsidRPr="0052418A">
        <w:rPr>
          <w:rFonts w:ascii="Times New Roman" w:hAnsi="Times New Roman" w:cs="Times New Roman"/>
          <w:sz w:val="24"/>
          <w:szCs w:val="24"/>
        </w:rPr>
        <w:t>контроль за</w:t>
      </w:r>
      <w:proofErr w:type="gramEnd"/>
      <w:r w:rsidRPr="0052418A">
        <w:rPr>
          <w:rFonts w:ascii="Times New Roman" w:hAnsi="Times New Roman" w:cs="Times New Roman"/>
          <w:sz w:val="24"/>
          <w:szCs w:val="24"/>
        </w:rPr>
        <w:t xml:space="preserve">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484C78" w:rsidRPr="0052418A" w:rsidRDefault="00484C78" w:rsidP="00F6760C">
      <w:pPr>
        <w:numPr>
          <w:ilvl w:val="0"/>
          <w:numId w:val="1"/>
        </w:numPr>
        <w:spacing w:after="0" w:line="240" w:lineRule="auto"/>
        <w:ind w:left="0" w:right="43" w:firstLine="708"/>
        <w:jc w:val="both"/>
        <w:rPr>
          <w:rFonts w:ascii="Times New Roman" w:hAnsi="Times New Roman" w:cs="Times New Roman"/>
          <w:sz w:val="24"/>
          <w:szCs w:val="24"/>
        </w:rPr>
      </w:pPr>
      <w:proofErr w:type="gramStart"/>
      <w:r w:rsidRPr="0052418A">
        <w:rPr>
          <w:rFonts w:ascii="Times New Roman" w:hAnsi="Times New Roman" w:cs="Times New Roman"/>
          <w:sz w:val="24"/>
          <w:szCs w:val="24"/>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52418A">
        <w:rPr>
          <w:rFonts w:ascii="Times New Roman" w:hAnsi="Times New Roman" w:cs="Times New Roman"/>
          <w:sz w:val="24"/>
          <w:szCs w:val="24"/>
        </w:rPr>
        <w:t xml:space="preserve"> </w:t>
      </w:r>
      <w:proofErr w:type="gramStart"/>
      <w:r w:rsidRPr="0052418A">
        <w:rPr>
          <w:rFonts w:ascii="Times New Roman" w:hAnsi="Times New Roman" w:cs="Times New Roman"/>
          <w:sz w:val="24"/>
          <w:szCs w:val="24"/>
        </w:rPr>
        <w:t>уплаты</w:t>
      </w:r>
      <w:proofErr w:type="gramEnd"/>
      <w:r w:rsidRPr="0052418A">
        <w:rPr>
          <w:rFonts w:ascii="Times New Roman" w:hAnsi="Times New Roman" w:cs="Times New Roman"/>
          <w:sz w:val="24"/>
          <w:szCs w:val="24"/>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84C78" w:rsidRPr="0052418A" w:rsidRDefault="00484C78" w:rsidP="00F6760C">
      <w:pPr>
        <w:numPr>
          <w:ilvl w:val="0"/>
          <w:numId w:val="1"/>
        </w:numPr>
        <w:spacing w:after="0" w:line="240" w:lineRule="auto"/>
        <w:ind w:left="0" w:right="43" w:firstLine="708"/>
        <w:jc w:val="both"/>
        <w:rPr>
          <w:rFonts w:ascii="Times New Roman" w:hAnsi="Times New Roman" w:cs="Times New Roman"/>
          <w:sz w:val="24"/>
          <w:szCs w:val="24"/>
        </w:rPr>
      </w:pPr>
      <w:proofErr w:type="gramStart"/>
      <w:r w:rsidRPr="0052418A">
        <w:rPr>
          <w:rFonts w:ascii="Times New Roman" w:hAnsi="Times New Roman" w:cs="Times New Roman"/>
          <w:sz w:val="24"/>
          <w:szCs w:val="24"/>
        </w:rPr>
        <w:lastRenderedPageBreak/>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52418A">
        <w:rPr>
          <w:rFonts w:ascii="Times New Roman" w:hAnsi="Times New Roman" w:cs="Times New Roman"/>
          <w:sz w:val="24"/>
          <w:szCs w:val="24"/>
        </w:rPr>
        <w:t xml:space="preserve">, </w:t>
      </w:r>
      <w:proofErr w:type="gramStart"/>
      <w:r w:rsidRPr="0052418A">
        <w:rPr>
          <w:rFonts w:ascii="Times New Roman" w:hAnsi="Times New Roman" w:cs="Times New Roman"/>
          <w:sz w:val="24"/>
          <w:szCs w:val="24"/>
        </w:rPr>
        <w:t>предусмотренных</w:t>
      </w:r>
      <w:proofErr w:type="gramEnd"/>
      <w:r w:rsidRPr="0052418A">
        <w:rPr>
          <w:rFonts w:ascii="Times New Roman" w:hAnsi="Times New Roman" w:cs="Times New Roman"/>
          <w:sz w:val="24"/>
          <w:szCs w:val="24"/>
        </w:rPr>
        <w:t xml:space="preserve"> законодательством Российской Федерации;</w:t>
      </w:r>
    </w:p>
    <w:p w:rsidR="00484C78" w:rsidRPr="0052418A" w:rsidRDefault="00484C78" w:rsidP="00F6760C">
      <w:pPr>
        <w:numPr>
          <w:ilvl w:val="0"/>
          <w:numId w:val="1"/>
        </w:numPr>
        <w:spacing w:after="0" w:line="240" w:lineRule="auto"/>
        <w:ind w:left="0" w:right="43" w:firstLine="708"/>
        <w:jc w:val="both"/>
        <w:rPr>
          <w:rFonts w:ascii="Times New Roman" w:hAnsi="Times New Roman" w:cs="Times New Roman"/>
          <w:sz w:val="24"/>
          <w:szCs w:val="24"/>
        </w:rPr>
      </w:pPr>
      <w:proofErr w:type="gramStart"/>
      <w:r w:rsidRPr="0052418A">
        <w:rPr>
          <w:rFonts w:ascii="Times New Roman" w:hAnsi="Times New Roman" w:cs="Times New Roman"/>
          <w:sz w:val="24"/>
          <w:szCs w:val="24"/>
        </w:rPr>
        <w:t>контроль за</w:t>
      </w:r>
      <w:proofErr w:type="gramEnd"/>
      <w:r w:rsidRPr="0052418A">
        <w:rPr>
          <w:rFonts w:ascii="Times New Roman" w:hAnsi="Times New Roman" w:cs="Times New Roman"/>
          <w:sz w:val="24"/>
          <w:szCs w:val="24"/>
        </w:rPr>
        <w:t xml:space="preserve"> своевременным начислением неустойки (штрафов, пени);</w:t>
      </w:r>
    </w:p>
    <w:p w:rsidR="00484C78" w:rsidRPr="0052418A" w:rsidRDefault="00484C78" w:rsidP="00F6760C">
      <w:pPr>
        <w:numPr>
          <w:ilvl w:val="0"/>
          <w:numId w:val="2"/>
        </w:numPr>
        <w:spacing w:after="0" w:line="240" w:lineRule="auto"/>
        <w:ind w:left="0" w:right="43" w:firstLine="708"/>
        <w:jc w:val="both"/>
        <w:rPr>
          <w:rFonts w:ascii="Times New Roman" w:hAnsi="Times New Roman" w:cs="Times New Roman"/>
          <w:sz w:val="24"/>
          <w:szCs w:val="24"/>
        </w:rPr>
      </w:pPr>
      <w:proofErr w:type="gramStart"/>
      <w:r w:rsidRPr="0052418A">
        <w:rPr>
          <w:rFonts w:ascii="Times New Roman" w:hAnsi="Times New Roman" w:cs="Times New Roman"/>
          <w:sz w:val="24"/>
          <w:szCs w:val="24"/>
        </w:rPr>
        <w:t>контроль за</w:t>
      </w:r>
      <w:proofErr w:type="gramEnd"/>
      <w:r w:rsidRPr="0052418A">
        <w:rPr>
          <w:rFonts w:ascii="Times New Roman" w:hAnsi="Times New Roman" w:cs="Times New Roman"/>
          <w:sz w:val="24"/>
          <w:szCs w:val="24"/>
        </w:rPr>
        <w:t xml:space="preserve">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84C78" w:rsidRPr="0052418A" w:rsidRDefault="00484C78" w:rsidP="00F6760C">
      <w:pPr>
        <w:numPr>
          <w:ilvl w:val="0"/>
          <w:numId w:val="2"/>
        </w:numPr>
        <w:spacing w:after="0" w:line="240" w:lineRule="auto"/>
        <w:ind w:left="0" w:right="43" w:firstLine="708"/>
        <w:jc w:val="both"/>
        <w:rPr>
          <w:rFonts w:ascii="Times New Roman" w:hAnsi="Times New Roman" w:cs="Times New Roman"/>
          <w:sz w:val="24"/>
          <w:szCs w:val="24"/>
        </w:rPr>
      </w:pPr>
      <w:r w:rsidRPr="0052418A">
        <w:rPr>
          <w:rFonts w:ascii="Times New Roman" w:hAnsi="Times New Roman" w:cs="Times New Roman"/>
          <w:sz w:val="24"/>
          <w:szCs w:val="24"/>
        </w:rPr>
        <w:t>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84C78" w:rsidRPr="0052418A" w:rsidRDefault="00484C78" w:rsidP="00F6760C">
      <w:pPr>
        <w:pStyle w:val="1"/>
        <w:numPr>
          <w:ilvl w:val="0"/>
          <w:numId w:val="3"/>
        </w:numPr>
        <w:spacing w:after="0" w:line="240" w:lineRule="auto"/>
        <w:ind w:left="0" w:right="43" w:firstLine="708"/>
        <w:rPr>
          <w:sz w:val="24"/>
          <w:szCs w:val="24"/>
          <w:lang w:val="ru-RU"/>
        </w:rPr>
      </w:pPr>
      <w:r w:rsidRPr="0052418A">
        <w:rPr>
          <w:sz w:val="24"/>
          <w:szCs w:val="24"/>
          <w:lang w:val="ru-RU"/>
        </w:rPr>
        <w:t>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484C78" w:rsidRPr="0052418A" w:rsidRDefault="00484C78" w:rsidP="00F6760C">
      <w:pPr>
        <w:numPr>
          <w:ilvl w:val="0"/>
          <w:numId w:val="4"/>
        </w:numPr>
        <w:spacing w:after="0" w:line="240" w:lineRule="auto"/>
        <w:ind w:left="0" w:right="43" w:firstLine="708"/>
        <w:jc w:val="both"/>
        <w:rPr>
          <w:rFonts w:ascii="Times New Roman" w:hAnsi="Times New Roman" w:cs="Times New Roman"/>
          <w:sz w:val="24"/>
          <w:szCs w:val="24"/>
        </w:rPr>
      </w:pPr>
      <w:r w:rsidRPr="0052418A">
        <w:rPr>
          <w:rFonts w:ascii="Times New Roman" w:hAnsi="Times New Roman" w:cs="Times New Roman"/>
          <w:sz w:val="24"/>
          <w:szCs w:val="24"/>
        </w:rPr>
        <w:t>наличия сведений о взыскании с должника денежных сре</w:t>
      </w:r>
      <w:proofErr w:type="gramStart"/>
      <w:r w:rsidRPr="0052418A">
        <w:rPr>
          <w:rFonts w:ascii="Times New Roman" w:hAnsi="Times New Roman" w:cs="Times New Roman"/>
          <w:sz w:val="24"/>
          <w:szCs w:val="24"/>
        </w:rPr>
        <w:t>дств в р</w:t>
      </w:r>
      <w:proofErr w:type="gramEnd"/>
      <w:r w:rsidRPr="0052418A">
        <w:rPr>
          <w:rFonts w:ascii="Times New Roman" w:hAnsi="Times New Roman" w:cs="Times New Roman"/>
          <w:sz w:val="24"/>
          <w:szCs w:val="24"/>
        </w:rPr>
        <w:t xml:space="preserve">амках исполнительного производства; </w:t>
      </w:r>
    </w:p>
    <w:p w:rsidR="00484C78" w:rsidRDefault="00484C78" w:rsidP="00F6760C">
      <w:pPr>
        <w:numPr>
          <w:ilvl w:val="0"/>
          <w:numId w:val="4"/>
        </w:numPr>
        <w:spacing w:after="0" w:line="240" w:lineRule="auto"/>
        <w:ind w:left="0" w:right="43" w:firstLine="708"/>
        <w:jc w:val="both"/>
        <w:rPr>
          <w:rFonts w:ascii="Times New Roman" w:hAnsi="Times New Roman" w:cs="Times New Roman"/>
          <w:sz w:val="24"/>
          <w:szCs w:val="24"/>
        </w:rPr>
      </w:pPr>
      <w:r w:rsidRPr="0052418A">
        <w:rPr>
          <w:rFonts w:ascii="Times New Roman" w:hAnsi="Times New Roman" w:cs="Times New Roman"/>
          <w:sz w:val="24"/>
          <w:szCs w:val="24"/>
        </w:rPr>
        <w:t>наличия сведений о возбуждении в отношении должника дела о банкротстве.</w:t>
      </w:r>
    </w:p>
    <w:p w:rsidR="006C5482" w:rsidRPr="006C5482" w:rsidRDefault="006C5482" w:rsidP="006C5482">
      <w:pPr>
        <w:pStyle w:val="1"/>
        <w:numPr>
          <w:ilvl w:val="0"/>
          <w:numId w:val="3"/>
        </w:numPr>
        <w:spacing w:after="0" w:line="240" w:lineRule="auto"/>
        <w:ind w:left="0" w:right="43" w:firstLine="708"/>
        <w:rPr>
          <w:sz w:val="24"/>
          <w:szCs w:val="24"/>
          <w:lang w:val="ru-RU"/>
        </w:rPr>
      </w:pPr>
      <w:r w:rsidRPr="006C5482">
        <w:rPr>
          <w:sz w:val="24"/>
          <w:szCs w:val="24"/>
          <w:lang w:val="ru-RU"/>
        </w:rPr>
        <w:t xml:space="preserve">осуществляет контроль исполнения уплаты административного штрафа плательщиком в срок, предусмотренный пунктом 1 статьи 32.2 </w:t>
      </w:r>
      <w:proofErr w:type="spellStart"/>
      <w:r w:rsidRPr="006C5482">
        <w:rPr>
          <w:sz w:val="24"/>
          <w:szCs w:val="24"/>
          <w:lang w:val="ru-RU"/>
        </w:rPr>
        <w:t>КоАП</w:t>
      </w:r>
      <w:proofErr w:type="spellEnd"/>
      <w:r w:rsidRPr="006C5482">
        <w:rPr>
          <w:sz w:val="24"/>
          <w:szCs w:val="24"/>
          <w:lang w:val="ru-RU"/>
        </w:rPr>
        <w:t xml:space="preserve"> Российской Федерации, либо со дня истечения срока отсрочки или срока рассрочки, </w:t>
      </w:r>
      <w:proofErr w:type="gramStart"/>
      <w:r w:rsidRPr="006C5482">
        <w:rPr>
          <w:sz w:val="24"/>
          <w:szCs w:val="24"/>
          <w:lang w:val="ru-RU"/>
        </w:rPr>
        <w:t>предусмотренных</w:t>
      </w:r>
      <w:proofErr w:type="gramEnd"/>
      <w:r w:rsidRPr="006C5482">
        <w:rPr>
          <w:sz w:val="24"/>
          <w:szCs w:val="24"/>
          <w:lang w:val="ru-RU"/>
        </w:rPr>
        <w:t xml:space="preserve"> 31.5. </w:t>
      </w:r>
      <w:proofErr w:type="spellStart"/>
      <w:r w:rsidRPr="006C5482">
        <w:rPr>
          <w:sz w:val="24"/>
          <w:szCs w:val="24"/>
          <w:lang w:val="ru-RU"/>
        </w:rPr>
        <w:t>КоАП</w:t>
      </w:r>
      <w:proofErr w:type="spellEnd"/>
      <w:r w:rsidRPr="006C5482">
        <w:rPr>
          <w:sz w:val="24"/>
          <w:szCs w:val="24"/>
          <w:lang w:val="ru-RU"/>
        </w:rPr>
        <w:t xml:space="preserve"> Российской Федерации. </w:t>
      </w:r>
    </w:p>
    <w:p w:rsidR="00484C78" w:rsidRPr="0052418A" w:rsidRDefault="00484C78" w:rsidP="0052418A">
      <w:pPr>
        <w:spacing w:after="0" w:line="240" w:lineRule="auto"/>
        <w:ind w:right="43" w:firstLine="709"/>
        <w:jc w:val="both"/>
        <w:rPr>
          <w:rFonts w:ascii="Times New Roman" w:hAnsi="Times New Roman" w:cs="Times New Roman"/>
          <w:sz w:val="24"/>
          <w:szCs w:val="24"/>
        </w:rPr>
      </w:pPr>
    </w:p>
    <w:p w:rsidR="00484C78" w:rsidRPr="0052418A" w:rsidRDefault="00484C78" w:rsidP="0070585B">
      <w:pPr>
        <w:spacing w:after="0" w:line="240" w:lineRule="auto"/>
        <w:ind w:right="43"/>
        <w:jc w:val="center"/>
        <w:rPr>
          <w:rFonts w:ascii="Times New Roman" w:hAnsi="Times New Roman" w:cs="Times New Roman"/>
          <w:b/>
          <w:sz w:val="24"/>
          <w:szCs w:val="24"/>
        </w:rPr>
      </w:pPr>
      <w:r w:rsidRPr="0052418A">
        <w:rPr>
          <w:rFonts w:ascii="Times New Roman" w:hAnsi="Times New Roman" w:cs="Times New Roman"/>
          <w:b/>
          <w:sz w:val="24"/>
          <w:szCs w:val="24"/>
        </w:rPr>
        <w:t>3. Мероприятия по урегулированию дебиторской задолженности по доходам в досудебном порядке</w:t>
      </w:r>
    </w:p>
    <w:p w:rsidR="00484C78" w:rsidRPr="0052418A" w:rsidRDefault="00484C78" w:rsidP="0052418A">
      <w:pPr>
        <w:spacing w:after="0" w:line="240" w:lineRule="auto"/>
        <w:ind w:left="763" w:right="43"/>
        <w:jc w:val="center"/>
        <w:rPr>
          <w:rFonts w:ascii="Times New Roman" w:hAnsi="Times New Roman" w:cs="Times New Roman"/>
          <w:sz w:val="24"/>
          <w:szCs w:val="24"/>
        </w:rPr>
      </w:pPr>
    </w:p>
    <w:p w:rsidR="00484C78" w:rsidRPr="0052418A" w:rsidRDefault="00484C78" w:rsidP="00F6760C">
      <w:pPr>
        <w:spacing w:after="0" w:line="240" w:lineRule="auto"/>
        <w:ind w:left="43" w:right="43" w:firstLine="666"/>
        <w:jc w:val="both"/>
        <w:rPr>
          <w:rFonts w:ascii="Times New Roman" w:hAnsi="Times New Roman" w:cs="Times New Roman"/>
          <w:sz w:val="24"/>
          <w:szCs w:val="24"/>
        </w:rPr>
      </w:pPr>
      <w:r w:rsidRPr="0052418A">
        <w:rPr>
          <w:rFonts w:ascii="Times New Roman" w:hAnsi="Times New Roman" w:cs="Times New Roman"/>
          <w:sz w:val="24"/>
          <w:szCs w:val="24"/>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484C78" w:rsidRPr="0052418A" w:rsidRDefault="00484C78" w:rsidP="00F6760C">
      <w:pPr>
        <w:numPr>
          <w:ilvl w:val="0"/>
          <w:numId w:val="5"/>
        </w:numPr>
        <w:spacing w:after="0" w:line="240" w:lineRule="auto"/>
        <w:ind w:left="0" w:right="201" w:firstLine="666"/>
        <w:jc w:val="both"/>
        <w:rPr>
          <w:rFonts w:ascii="Times New Roman" w:hAnsi="Times New Roman" w:cs="Times New Roman"/>
          <w:sz w:val="24"/>
          <w:szCs w:val="24"/>
        </w:rPr>
      </w:pPr>
      <w:r w:rsidRPr="0052418A">
        <w:rPr>
          <w:rFonts w:ascii="Times New Roman" w:hAnsi="Times New Roman" w:cs="Times New Roman"/>
          <w:sz w:val="24"/>
          <w:szCs w:val="24"/>
        </w:rPr>
        <w:t>направление требования должнику о погашении образовавшейся задолженности;</w:t>
      </w:r>
    </w:p>
    <w:p w:rsidR="00484C78" w:rsidRPr="0052418A" w:rsidRDefault="00484C78" w:rsidP="00F6760C">
      <w:pPr>
        <w:numPr>
          <w:ilvl w:val="0"/>
          <w:numId w:val="5"/>
        </w:numPr>
        <w:spacing w:after="0" w:line="240" w:lineRule="auto"/>
        <w:ind w:left="0" w:right="201" w:firstLine="666"/>
        <w:jc w:val="both"/>
        <w:rPr>
          <w:rFonts w:ascii="Times New Roman" w:hAnsi="Times New Roman" w:cs="Times New Roman"/>
          <w:sz w:val="24"/>
          <w:szCs w:val="24"/>
        </w:rPr>
      </w:pPr>
      <w:r w:rsidRPr="0052418A">
        <w:rPr>
          <w:rFonts w:ascii="Times New Roman" w:hAnsi="Times New Roman" w:cs="Times New Roman"/>
          <w:sz w:val="24"/>
          <w:szCs w:val="24"/>
        </w:rPr>
        <w:t>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484C78" w:rsidRPr="0052418A" w:rsidRDefault="00484C78" w:rsidP="00F6760C">
      <w:pPr>
        <w:pStyle w:val="ConsPlusNormal"/>
        <w:widowControl/>
        <w:numPr>
          <w:ilvl w:val="0"/>
          <w:numId w:val="5"/>
        </w:numPr>
        <w:adjustRightInd w:val="0"/>
        <w:ind w:left="0" w:firstLine="666"/>
        <w:jc w:val="both"/>
        <w:rPr>
          <w:sz w:val="24"/>
          <w:szCs w:val="24"/>
        </w:rPr>
      </w:pPr>
      <w:r w:rsidRPr="0052418A">
        <w:rPr>
          <w:sz w:val="24"/>
          <w:szCs w:val="24"/>
        </w:rPr>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 </w:t>
      </w:r>
    </w:p>
    <w:p w:rsidR="00484C78" w:rsidRPr="0052418A" w:rsidRDefault="00484C78" w:rsidP="00F6760C">
      <w:pPr>
        <w:pStyle w:val="ConsPlusNormal"/>
        <w:widowControl/>
        <w:numPr>
          <w:ilvl w:val="0"/>
          <w:numId w:val="5"/>
        </w:numPr>
        <w:adjustRightInd w:val="0"/>
        <w:ind w:left="0" w:firstLine="666"/>
        <w:jc w:val="both"/>
        <w:rPr>
          <w:sz w:val="24"/>
          <w:szCs w:val="24"/>
        </w:rPr>
      </w:pPr>
      <w:r w:rsidRPr="0052418A">
        <w:rPr>
          <w:sz w:val="24"/>
          <w:szCs w:val="24"/>
        </w:rPr>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484C78" w:rsidRPr="0052418A" w:rsidRDefault="00484C78" w:rsidP="00F6760C">
      <w:pPr>
        <w:pStyle w:val="ConsPlusNormal"/>
        <w:ind w:left="43" w:firstLine="666"/>
        <w:jc w:val="both"/>
        <w:rPr>
          <w:sz w:val="24"/>
          <w:szCs w:val="24"/>
        </w:rPr>
      </w:pPr>
      <w:r w:rsidRPr="0052418A">
        <w:rPr>
          <w:sz w:val="24"/>
          <w:szCs w:val="24"/>
        </w:rPr>
        <w:t xml:space="preserve">3.2. Администрация при выявлении в ходе </w:t>
      </w:r>
      <w:proofErr w:type="gramStart"/>
      <w:r w:rsidRPr="0052418A">
        <w:rPr>
          <w:sz w:val="24"/>
          <w:szCs w:val="24"/>
        </w:rPr>
        <w:t>контроля за</w:t>
      </w:r>
      <w:proofErr w:type="gramEnd"/>
      <w:r w:rsidRPr="0052418A">
        <w:rPr>
          <w:sz w:val="24"/>
          <w:szCs w:val="24"/>
        </w:rPr>
        <w:t xml:space="preserve"> поступлением доходов в местный бюджет нарушений контрагентом условий договора (муниципального контракта, </w:t>
      </w:r>
      <w:r w:rsidRPr="0052418A">
        <w:rPr>
          <w:sz w:val="24"/>
          <w:szCs w:val="24"/>
        </w:rPr>
        <w:lastRenderedPageBreak/>
        <w:t>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484C78" w:rsidRPr="0052418A" w:rsidRDefault="00484C78" w:rsidP="00F6760C">
      <w:pPr>
        <w:spacing w:after="0" w:line="240" w:lineRule="auto"/>
        <w:ind w:left="43" w:right="45" w:firstLine="666"/>
        <w:jc w:val="both"/>
        <w:rPr>
          <w:rFonts w:ascii="Times New Roman" w:hAnsi="Times New Roman" w:cs="Times New Roman"/>
          <w:sz w:val="24"/>
          <w:szCs w:val="24"/>
        </w:rPr>
      </w:pPr>
      <w:r w:rsidRPr="0052418A">
        <w:rPr>
          <w:rFonts w:ascii="Times New Roman" w:hAnsi="Times New Roman" w:cs="Times New Roman"/>
          <w:sz w:val="24"/>
          <w:szCs w:val="24"/>
        </w:rPr>
        <w:t>- производит расчет задолженности;</w:t>
      </w:r>
    </w:p>
    <w:p w:rsidR="00484C78" w:rsidRPr="0052418A" w:rsidRDefault="00484C78" w:rsidP="00F6760C">
      <w:pPr>
        <w:spacing w:after="0" w:line="240" w:lineRule="auto"/>
        <w:ind w:right="45" w:firstLine="666"/>
        <w:jc w:val="both"/>
        <w:rPr>
          <w:rFonts w:ascii="Times New Roman" w:hAnsi="Times New Roman" w:cs="Times New Roman"/>
          <w:sz w:val="24"/>
          <w:szCs w:val="24"/>
        </w:rPr>
      </w:pPr>
      <w:r w:rsidRPr="0052418A">
        <w:rPr>
          <w:rFonts w:ascii="Times New Roman" w:hAnsi="Times New Roman" w:cs="Times New Roman"/>
          <w:sz w:val="24"/>
          <w:szCs w:val="24"/>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484C78" w:rsidRPr="0052418A" w:rsidRDefault="00484C78" w:rsidP="00F6760C">
      <w:pPr>
        <w:numPr>
          <w:ilvl w:val="1"/>
          <w:numId w:val="6"/>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484C78" w:rsidRPr="0052418A" w:rsidRDefault="00484C78" w:rsidP="00F6760C">
      <w:pPr>
        <w:numPr>
          <w:ilvl w:val="1"/>
          <w:numId w:val="6"/>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В требовании (претензии) указываются:</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наименование должника;</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наименование и реквизиты документа, являющегося основанием для начисления суммы, подлежащей уплате должником;</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период образования просрочки внесения платы;</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сумма просроченной дебиторской задолженности по платежам, пени;</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сумма штрафных санкций (при их наличии);</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предложение оплатить просроченную дебиторскую задолженность в добровольном порядке в срок, установленный требованием (претензией);</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реквизиты для перечисления просроченной дебиторской задолженности;</w:t>
      </w:r>
    </w:p>
    <w:p w:rsidR="00484C78" w:rsidRPr="0052418A" w:rsidRDefault="00484C78" w:rsidP="00F6760C">
      <w:pPr>
        <w:numPr>
          <w:ilvl w:val="0"/>
          <w:numId w:val="7"/>
        </w:numPr>
        <w:spacing w:after="0" w:line="240" w:lineRule="auto"/>
        <w:ind w:left="0" w:right="45" w:firstLine="666"/>
        <w:jc w:val="both"/>
        <w:rPr>
          <w:rFonts w:ascii="Times New Roman" w:hAnsi="Times New Roman" w:cs="Times New Roman"/>
          <w:sz w:val="24"/>
          <w:szCs w:val="24"/>
        </w:rPr>
      </w:pPr>
      <w:r w:rsidRPr="0052418A">
        <w:rPr>
          <w:rFonts w:ascii="Times New Roman" w:hAnsi="Times New Roman" w:cs="Times New Roman"/>
          <w:sz w:val="24"/>
          <w:szCs w:val="24"/>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84C78" w:rsidRPr="0052418A" w:rsidRDefault="00484C78" w:rsidP="00F6760C">
      <w:pPr>
        <w:spacing w:after="0" w:line="240" w:lineRule="auto"/>
        <w:ind w:right="45" w:firstLine="666"/>
        <w:jc w:val="both"/>
        <w:rPr>
          <w:rFonts w:ascii="Times New Roman" w:hAnsi="Times New Roman" w:cs="Times New Roman"/>
          <w:sz w:val="24"/>
          <w:szCs w:val="24"/>
        </w:rPr>
      </w:pPr>
      <w:r w:rsidRPr="0052418A">
        <w:rPr>
          <w:rFonts w:ascii="Times New Roman" w:hAnsi="Times New Roman" w:cs="Times New Roman"/>
          <w:sz w:val="24"/>
          <w:szCs w:val="24"/>
        </w:rPr>
        <w:t>Требование (претензия) подписывается главой Администрации, а в случае его отсутствия уполномоченным лицом Администрации.</w:t>
      </w:r>
    </w:p>
    <w:p w:rsidR="00484C78" w:rsidRPr="0052418A" w:rsidRDefault="00484C78" w:rsidP="00F6760C">
      <w:pPr>
        <w:spacing w:after="0" w:line="240" w:lineRule="auto"/>
        <w:ind w:right="45" w:firstLine="666"/>
        <w:jc w:val="both"/>
        <w:rPr>
          <w:rFonts w:ascii="Times New Roman" w:hAnsi="Times New Roman" w:cs="Times New Roman"/>
          <w:sz w:val="24"/>
          <w:szCs w:val="24"/>
        </w:rPr>
      </w:pPr>
      <w:r w:rsidRPr="0052418A">
        <w:rPr>
          <w:rFonts w:ascii="Times New Roman" w:hAnsi="Times New Roman" w:cs="Times New Roman"/>
          <w:sz w:val="24"/>
          <w:szCs w:val="24"/>
        </w:rPr>
        <w:t>При добровольном исполнении обязатель</w:t>
      </w:r>
      <w:proofErr w:type="gramStart"/>
      <w:r w:rsidRPr="0052418A">
        <w:rPr>
          <w:rFonts w:ascii="Times New Roman" w:hAnsi="Times New Roman" w:cs="Times New Roman"/>
          <w:sz w:val="24"/>
          <w:szCs w:val="24"/>
        </w:rPr>
        <w:t>ств в ср</w:t>
      </w:r>
      <w:proofErr w:type="gramEnd"/>
      <w:r w:rsidRPr="0052418A">
        <w:rPr>
          <w:rFonts w:ascii="Times New Roman" w:hAnsi="Times New Roman" w:cs="Times New Roman"/>
          <w:sz w:val="24"/>
          <w:szCs w:val="24"/>
        </w:rPr>
        <w:t>ок, установленный требованием (претензией), претензионная работа в отношении должника прекращается.</w:t>
      </w:r>
    </w:p>
    <w:p w:rsidR="00484C78" w:rsidRDefault="00484C78" w:rsidP="00F6760C">
      <w:pPr>
        <w:spacing w:after="0" w:line="240" w:lineRule="auto"/>
        <w:ind w:right="45" w:firstLine="666"/>
        <w:jc w:val="both"/>
        <w:rPr>
          <w:rFonts w:ascii="Times New Roman" w:hAnsi="Times New Roman" w:cs="Times New Roman"/>
          <w:sz w:val="24"/>
          <w:szCs w:val="24"/>
        </w:rPr>
      </w:pPr>
      <w:r w:rsidRPr="0052418A">
        <w:rPr>
          <w:rFonts w:ascii="Times New Roman" w:hAnsi="Times New Roman" w:cs="Times New Roman"/>
          <w:sz w:val="24"/>
          <w:szCs w:val="24"/>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0585B" w:rsidRPr="0052418A" w:rsidRDefault="0070585B" w:rsidP="0052418A">
      <w:pPr>
        <w:spacing w:after="0" w:line="240" w:lineRule="auto"/>
        <w:ind w:right="45" w:firstLine="708"/>
        <w:jc w:val="both"/>
        <w:rPr>
          <w:rFonts w:ascii="Times New Roman" w:hAnsi="Times New Roman" w:cs="Times New Roman"/>
          <w:sz w:val="24"/>
          <w:szCs w:val="24"/>
        </w:rPr>
      </w:pPr>
    </w:p>
    <w:p w:rsidR="00484C78" w:rsidRDefault="00484C78" w:rsidP="0070585B">
      <w:pPr>
        <w:spacing w:after="0" w:line="240" w:lineRule="auto"/>
        <w:ind w:right="45"/>
        <w:jc w:val="center"/>
        <w:rPr>
          <w:rFonts w:ascii="Times New Roman" w:hAnsi="Times New Roman" w:cs="Times New Roman"/>
          <w:b/>
          <w:sz w:val="24"/>
          <w:szCs w:val="24"/>
        </w:rPr>
      </w:pPr>
      <w:r w:rsidRPr="0052418A">
        <w:rPr>
          <w:rFonts w:ascii="Times New Roman" w:hAnsi="Times New Roman" w:cs="Times New Roman"/>
          <w:b/>
          <w:sz w:val="24"/>
          <w:szCs w:val="24"/>
        </w:rPr>
        <w:t>4. Мероприятия по принудительному взысканию дебиторс</w:t>
      </w:r>
      <w:r w:rsidR="0070585B">
        <w:rPr>
          <w:rFonts w:ascii="Times New Roman" w:hAnsi="Times New Roman" w:cs="Times New Roman"/>
          <w:b/>
          <w:sz w:val="24"/>
          <w:szCs w:val="24"/>
        </w:rPr>
        <w:t xml:space="preserve">кой </w:t>
      </w:r>
      <w:r w:rsidRPr="0052418A">
        <w:rPr>
          <w:rFonts w:ascii="Times New Roman" w:hAnsi="Times New Roman" w:cs="Times New Roman"/>
          <w:b/>
          <w:sz w:val="24"/>
          <w:szCs w:val="24"/>
        </w:rPr>
        <w:t>задолженности по доходам</w:t>
      </w:r>
    </w:p>
    <w:p w:rsidR="0070585B" w:rsidRPr="0052418A" w:rsidRDefault="0070585B" w:rsidP="0052418A">
      <w:pPr>
        <w:spacing w:after="0" w:line="240" w:lineRule="auto"/>
        <w:ind w:right="45"/>
        <w:jc w:val="center"/>
        <w:rPr>
          <w:rFonts w:ascii="Times New Roman" w:hAnsi="Times New Roman" w:cs="Times New Roman"/>
          <w:b/>
          <w:sz w:val="24"/>
          <w:szCs w:val="24"/>
        </w:rPr>
      </w:pPr>
    </w:p>
    <w:p w:rsidR="00484C78" w:rsidRPr="0052418A" w:rsidRDefault="00484C78" w:rsidP="00F6760C">
      <w:pPr>
        <w:numPr>
          <w:ilvl w:val="1"/>
          <w:numId w:val="8"/>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484C78" w:rsidRPr="0052418A" w:rsidRDefault="00484C78" w:rsidP="00F6760C">
      <w:pPr>
        <w:numPr>
          <w:ilvl w:val="1"/>
          <w:numId w:val="8"/>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484C78" w:rsidRPr="0052418A" w:rsidRDefault="00484C78" w:rsidP="00F6760C">
      <w:pPr>
        <w:numPr>
          <w:ilvl w:val="1"/>
          <w:numId w:val="8"/>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484C78" w:rsidRPr="0052418A" w:rsidRDefault="00484C78" w:rsidP="00F6760C">
      <w:pPr>
        <w:numPr>
          <w:ilvl w:val="0"/>
          <w:numId w:val="9"/>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копии документов, являющиеся основанием для начисления сумм, подлежащих уплате должником, со всеми приложениями к ним;</w:t>
      </w:r>
    </w:p>
    <w:p w:rsidR="00484C78" w:rsidRPr="0052418A" w:rsidRDefault="00484C78" w:rsidP="00F6760C">
      <w:pPr>
        <w:numPr>
          <w:ilvl w:val="0"/>
          <w:numId w:val="9"/>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копии учредительных документов (для юридических лиц);</w:t>
      </w:r>
    </w:p>
    <w:p w:rsidR="00484C78" w:rsidRPr="0052418A" w:rsidRDefault="00484C78" w:rsidP="00F6760C">
      <w:pPr>
        <w:numPr>
          <w:ilvl w:val="0"/>
          <w:numId w:val="9"/>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484C78" w:rsidRPr="0052418A" w:rsidRDefault="00484C78" w:rsidP="00F6760C">
      <w:pPr>
        <w:numPr>
          <w:ilvl w:val="0"/>
          <w:numId w:val="9"/>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расчет платы с указанием сумм основного долга, пени, штрафных санкций;</w:t>
      </w:r>
    </w:p>
    <w:p w:rsidR="00484C78" w:rsidRDefault="00484C78" w:rsidP="00F6760C">
      <w:pPr>
        <w:numPr>
          <w:ilvl w:val="0"/>
          <w:numId w:val="9"/>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lastRenderedPageBreak/>
        <w:t>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40131" w:rsidRPr="00540131" w:rsidRDefault="00540131" w:rsidP="00540131">
      <w:pPr>
        <w:numPr>
          <w:ilvl w:val="1"/>
          <w:numId w:val="10"/>
        </w:numPr>
        <w:spacing w:after="0" w:line="240" w:lineRule="auto"/>
        <w:ind w:right="43" w:firstLine="666"/>
        <w:jc w:val="both"/>
        <w:rPr>
          <w:rFonts w:ascii="Times New Roman" w:hAnsi="Times New Roman" w:cs="Times New Roman"/>
          <w:sz w:val="24"/>
          <w:szCs w:val="24"/>
        </w:rPr>
      </w:pPr>
      <w:r w:rsidRPr="00540131">
        <w:rPr>
          <w:rFonts w:ascii="Times New Roman" w:hAnsi="Times New Roman" w:cs="Times New Roman"/>
          <w:sz w:val="24"/>
          <w:szCs w:val="24"/>
        </w:rPr>
        <w:t xml:space="preserve">Документы о ходе </w:t>
      </w:r>
      <w:proofErr w:type="spellStart"/>
      <w:r w:rsidRPr="00540131">
        <w:rPr>
          <w:rFonts w:ascii="Times New Roman" w:hAnsi="Times New Roman" w:cs="Times New Roman"/>
          <w:sz w:val="24"/>
          <w:szCs w:val="24"/>
        </w:rPr>
        <w:t>претензионно-исковой</w:t>
      </w:r>
      <w:proofErr w:type="spellEnd"/>
      <w:r w:rsidRPr="00540131">
        <w:rPr>
          <w:rFonts w:ascii="Times New Roman" w:hAnsi="Times New Roman" w:cs="Times New Roman"/>
          <w:sz w:val="24"/>
          <w:szCs w:val="24"/>
        </w:rPr>
        <w:t xml:space="preserve"> работы по взысканию задолженности, в том числе судебные акты, на бумажном носителе хранятся в администрации</w:t>
      </w:r>
      <w:r>
        <w:rPr>
          <w:rFonts w:ascii="Times New Roman" w:hAnsi="Times New Roman" w:cs="Times New Roman"/>
          <w:sz w:val="24"/>
          <w:szCs w:val="24"/>
        </w:rPr>
        <w:t>.</w:t>
      </w:r>
    </w:p>
    <w:p w:rsidR="00540131" w:rsidRPr="0052418A" w:rsidRDefault="00540131" w:rsidP="00540131">
      <w:pPr>
        <w:spacing w:after="0" w:line="240" w:lineRule="auto"/>
        <w:ind w:right="43" w:firstLine="709"/>
        <w:jc w:val="both"/>
        <w:rPr>
          <w:rFonts w:ascii="Times New Roman" w:hAnsi="Times New Roman" w:cs="Times New Roman"/>
          <w:sz w:val="24"/>
          <w:szCs w:val="24"/>
        </w:rPr>
      </w:pPr>
      <w:r w:rsidRPr="00540131">
        <w:rPr>
          <w:rFonts w:ascii="Times New Roman" w:hAnsi="Times New Roman" w:cs="Times New Roman"/>
          <w:sz w:val="24"/>
          <w:szCs w:val="24"/>
        </w:rPr>
        <w:t xml:space="preserve">Документы по взысканию дебиторской задолженности по суммам административных штрафов, наложенных административной комиссий </w:t>
      </w:r>
      <w:r>
        <w:rPr>
          <w:rFonts w:ascii="Times New Roman" w:hAnsi="Times New Roman" w:cs="Times New Roman"/>
          <w:sz w:val="24"/>
          <w:szCs w:val="24"/>
        </w:rPr>
        <w:t>Новобирилюсского</w:t>
      </w:r>
      <w:r w:rsidRPr="00540131">
        <w:rPr>
          <w:rFonts w:ascii="Times New Roman" w:hAnsi="Times New Roman" w:cs="Times New Roman"/>
          <w:sz w:val="24"/>
          <w:szCs w:val="24"/>
        </w:rPr>
        <w:t xml:space="preserve"> сельсовета, в том числе постановления административной комиссии на бумажном носителе, хранятся у специалиста являющего ответственным секретарем административной комиссии.</w:t>
      </w:r>
    </w:p>
    <w:p w:rsidR="00484C78" w:rsidRPr="0052418A" w:rsidRDefault="00484C78" w:rsidP="00F6760C">
      <w:pPr>
        <w:numPr>
          <w:ilvl w:val="1"/>
          <w:numId w:val="10"/>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84C78" w:rsidRPr="0052418A" w:rsidRDefault="00484C78" w:rsidP="00F6760C">
      <w:pPr>
        <w:numPr>
          <w:ilvl w:val="1"/>
          <w:numId w:val="10"/>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484C78" w:rsidRDefault="00484C78" w:rsidP="00F6760C">
      <w:pPr>
        <w:numPr>
          <w:ilvl w:val="1"/>
          <w:numId w:val="10"/>
        </w:numPr>
        <w:spacing w:after="0" w:line="240" w:lineRule="auto"/>
        <w:ind w:right="43" w:firstLine="666"/>
        <w:jc w:val="both"/>
        <w:rPr>
          <w:rFonts w:ascii="Times New Roman" w:hAnsi="Times New Roman" w:cs="Times New Roman"/>
          <w:sz w:val="24"/>
          <w:szCs w:val="24"/>
        </w:rPr>
      </w:pPr>
      <w:r w:rsidRPr="0052418A">
        <w:rPr>
          <w:rFonts w:ascii="Times New Roman" w:hAnsi="Times New Roman" w:cs="Times New Roman"/>
          <w:sz w:val="24"/>
          <w:szCs w:val="24"/>
        </w:rPr>
        <w:t>В случае</w:t>
      </w:r>
      <w:proofErr w:type="gramStart"/>
      <w:r w:rsidRPr="0052418A">
        <w:rPr>
          <w:rFonts w:ascii="Times New Roman" w:hAnsi="Times New Roman" w:cs="Times New Roman"/>
          <w:sz w:val="24"/>
          <w:szCs w:val="24"/>
        </w:rPr>
        <w:t>,</w:t>
      </w:r>
      <w:proofErr w:type="gramEnd"/>
      <w:r w:rsidRPr="0052418A">
        <w:rPr>
          <w:rFonts w:ascii="Times New Roman" w:hAnsi="Times New Roman" w:cs="Times New Roman"/>
          <w:sz w:val="24"/>
          <w:szCs w:val="24"/>
        </w:rPr>
        <w:t xml:space="preserve">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540131" w:rsidRPr="0052418A" w:rsidRDefault="00540131" w:rsidP="00F6760C">
      <w:pPr>
        <w:numPr>
          <w:ilvl w:val="1"/>
          <w:numId w:val="10"/>
        </w:numPr>
        <w:spacing w:after="0" w:line="240" w:lineRule="auto"/>
        <w:ind w:right="43" w:firstLine="666"/>
        <w:jc w:val="both"/>
        <w:rPr>
          <w:rFonts w:ascii="Times New Roman" w:hAnsi="Times New Roman" w:cs="Times New Roman"/>
          <w:sz w:val="24"/>
          <w:szCs w:val="24"/>
        </w:rPr>
      </w:pPr>
      <w:proofErr w:type="gramStart"/>
      <w:r w:rsidRPr="00540131">
        <w:rPr>
          <w:rFonts w:ascii="Times New Roman" w:hAnsi="Times New Roman" w:cs="Times New Roman"/>
          <w:sz w:val="24"/>
          <w:szCs w:val="24"/>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540131">
        <w:rPr>
          <w:rFonts w:ascii="Times New Roman" w:hAnsi="Times New Roman" w:cs="Times New Roman"/>
          <w:sz w:val="24"/>
          <w:szCs w:val="24"/>
        </w:rPr>
        <w:t xml:space="preserve"> </w:t>
      </w:r>
      <w:proofErr w:type="spellStart"/>
      <w:r w:rsidRPr="00540131">
        <w:rPr>
          <w:rFonts w:ascii="Times New Roman" w:hAnsi="Times New Roman" w:cs="Times New Roman"/>
          <w:sz w:val="24"/>
          <w:szCs w:val="24"/>
        </w:rPr>
        <w:t>КоАП</w:t>
      </w:r>
      <w:proofErr w:type="spellEnd"/>
      <w:r w:rsidRPr="00540131">
        <w:rPr>
          <w:rFonts w:ascii="Times New Roman" w:hAnsi="Times New Roman" w:cs="Times New Roman"/>
          <w:sz w:val="24"/>
          <w:szCs w:val="24"/>
        </w:rPr>
        <w:t xml:space="preserve"> Российской Федерации,  сотрудник администрации, наделенный соответствующими полномочиями,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A66AA1" w:rsidRPr="0052418A" w:rsidRDefault="00A66AA1" w:rsidP="0070585B">
      <w:pPr>
        <w:widowControl w:val="0"/>
        <w:tabs>
          <w:tab w:val="center" w:pos="1134"/>
        </w:tabs>
        <w:autoSpaceDE w:val="0"/>
        <w:autoSpaceDN w:val="0"/>
        <w:adjustRightInd w:val="0"/>
        <w:spacing w:after="0" w:line="240" w:lineRule="auto"/>
        <w:jc w:val="both"/>
        <w:rPr>
          <w:rFonts w:ascii="Times New Roman" w:hAnsi="Times New Roman" w:cs="Times New Roman"/>
          <w:b/>
          <w:sz w:val="24"/>
          <w:szCs w:val="24"/>
        </w:rPr>
      </w:pPr>
    </w:p>
    <w:p w:rsidR="00484C78" w:rsidRPr="0052418A" w:rsidRDefault="0070585B" w:rsidP="0070585B">
      <w:pPr>
        <w:pStyle w:val="1"/>
        <w:widowControl w:val="0"/>
        <w:tabs>
          <w:tab w:val="center" w:pos="1134"/>
        </w:tabs>
        <w:autoSpaceDE w:val="0"/>
        <w:autoSpaceDN w:val="0"/>
        <w:adjustRightInd w:val="0"/>
        <w:spacing w:after="0" w:line="240" w:lineRule="auto"/>
        <w:ind w:left="0" w:right="-1" w:firstLine="0"/>
        <w:jc w:val="center"/>
        <w:rPr>
          <w:b/>
          <w:sz w:val="24"/>
          <w:szCs w:val="24"/>
          <w:lang w:val="ru-RU"/>
        </w:rPr>
      </w:pPr>
      <w:r>
        <w:rPr>
          <w:b/>
          <w:sz w:val="24"/>
          <w:szCs w:val="24"/>
          <w:lang w:val="ru-RU"/>
        </w:rPr>
        <w:t xml:space="preserve">5. </w:t>
      </w:r>
      <w:r w:rsidR="00484C78" w:rsidRPr="0052418A">
        <w:rPr>
          <w:b/>
          <w:sz w:val="24"/>
          <w:szCs w:val="24"/>
          <w:lang w:val="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84C78" w:rsidRPr="0052418A" w:rsidRDefault="00484C78" w:rsidP="0052418A">
      <w:pPr>
        <w:pStyle w:val="1"/>
        <w:widowControl w:val="0"/>
        <w:tabs>
          <w:tab w:val="center" w:pos="0"/>
        </w:tabs>
        <w:autoSpaceDE w:val="0"/>
        <w:autoSpaceDN w:val="0"/>
        <w:adjustRightInd w:val="0"/>
        <w:spacing w:after="0" w:line="240" w:lineRule="auto"/>
        <w:ind w:left="0" w:firstLine="1070"/>
        <w:rPr>
          <w:b/>
          <w:sz w:val="24"/>
          <w:szCs w:val="24"/>
          <w:lang w:val="ru-RU"/>
        </w:rPr>
      </w:pPr>
    </w:p>
    <w:p w:rsidR="00484C78" w:rsidRPr="0052418A" w:rsidRDefault="00484C78" w:rsidP="0070585B">
      <w:pPr>
        <w:pStyle w:val="1"/>
        <w:widowControl w:val="0"/>
        <w:tabs>
          <w:tab w:val="center" w:pos="0"/>
        </w:tabs>
        <w:autoSpaceDE w:val="0"/>
        <w:autoSpaceDN w:val="0"/>
        <w:adjustRightInd w:val="0"/>
        <w:spacing w:after="0" w:line="240" w:lineRule="auto"/>
        <w:ind w:left="0" w:right="0" w:firstLine="709"/>
        <w:rPr>
          <w:sz w:val="24"/>
          <w:szCs w:val="24"/>
          <w:lang w:val="ru-RU"/>
        </w:rPr>
      </w:pPr>
      <w:r w:rsidRPr="0052418A">
        <w:rPr>
          <w:sz w:val="24"/>
          <w:szCs w:val="24"/>
          <w:lang w:val="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484C78" w:rsidRPr="0052418A" w:rsidRDefault="00484C78" w:rsidP="0070585B">
      <w:pPr>
        <w:pStyle w:val="1"/>
        <w:widowControl w:val="0"/>
        <w:tabs>
          <w:tab w:val="center" w:pos="0"/>
        </w:tabs>
        <w:autoSpaceDE w:val="0"/>
        <w:autoSpaceDN w:val="0"/>
        <w:adjustRightInd w:val="0"/>
        <w:spacing w:after="0" w:line="240" w:lineRule="auto"/>
        <w:ind w:left="0" w:right="0" w:firstLine="709"/>
        <w:rPr>
          <w:sz w:val="24"/>
          <w:szCs w:val="24"/>
          <w:lang w:val="ru-RU"/>
        </w:rPr>
      </w:pPr>
      <w:r w:rsidRPr="0052418A">
        <w:rPr>
          <w:sz w:val="24"/>
          <w:szCs w:val="24"/>
          <w:lang w:val="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484C78" w:rsidRPr="0052418A" w:rsidRDefault="00484C78" w:rsidP="0070585B">
      <w:pPr>
        <w:pStyle w:val="1"/>
        <w:widowControl w:val="0"/>
        <w:tabs>
          <w:tab w:val="center" w:pos="0"/>
        </w:tabs>
        <w:autoSpaceDE w:val="0"/>
        <w:autoSpaceDN w:val="0"/>
        <w:adjustRightInd w:val="0"/>
        <w:spacing w:after="0" w:line="240" w:lineRule="auto"/>
        <w:ind w:left="0" w:right="0" w:firstLine="709"/>
        <w:rPr>
          <w:sz w:val="24"/>
          <w:szCs w:val="24"/>
          <w:lang w:val="ru-RU"/>
        </w:rPr>
      </w:pPr>
      <w:r w:rsidRPr="0052418A">
        <w:rPr>
          <w:sz w:val="24"/>
          <w:szCs w:val="24"/>
          <w:lang w:val="ru-RU"/>
        </w:rPr>
        <w:t>- проводит мониторинг эффективности взыскания просроченной дебиторской задолженности по доходам в рамка</w:t>
      </w:r>
      <w:r w:rsidR="00C3350D">
        <w:rPr>
          <w:sz w:val="24"/>
          <w:szCs w:val="24"/>
          <w:lang w:val="ru-RU"/>
        </w:rPr>
        <w:t>х исполнительного производства.</w:t>
      </w:r>
    </w:p>
    <w:p w:rsidR="00484C78" w:rsidRDefault="00484C78" w:rsidP="0052418A">
      <w:pPr>
        <w:spacing w:after="0" w:line="240" w:lineRule="auto"/>
        <w:ind w:left="1271" w:firstLine="230"/>
        <w:jc w:val="center"/>
        <w:rPr>
          <w:rFonts w:ascii="Times New Roman" w:hAnsi="Times New Roman" w:cs="Times New Roman"/>
          <w:sz w:val="24"/>
          <w:szCs w:val="24"/>
        </w:rPr>
      </w:pPr>
    </w:p>
    <w:p w:rsidR="00540131" w:rsidRPr="0052418A" w:rsidRDefault="00540131" w:rsidP="0052418A">
      <w:pPr>
        <w:spacing w:after="0" w:line="240" w:lineRule="auto"/>
        <w:ind w:left="1271" w:firstLine="230"/>
        <w:jc w:val="center"/>
        <w:rPr>
          <w:rFonts w:ascii="Times New Roman" w:hAnsi="Times New Roman" w:cs="Times New Roman"/>
          <w:sz w:val="24"/>
          <w:szCs w:val="24"/>
        </w:rPr>
      </w:pPr>
    </w:p>
    <w:p w:rsidR="00484C78" w:rsidRDefault="00484C78" w:rsidP="0070585B">
      <w:pPr>
        <w:spacing w:after="0" w:line="240" w:lineRule="auto"/>
        <w:jc w:val="center"/>
        <w:rPr>
          <w:rFonts w:ascii="Times New Roman" w:hAnsi="Times New Roman" w:cs="Times New Roman"/>
          <w:b/>
          <w:sz w:val="24"/>
          <w:szCs w:val="24"/>
        </w:rPr>
      </w:pPr>
      <w:r w:rsidRPr="0052418A">
        <w:rPr>
          <w:rFonts w:ascii="Times New Roman" w:hAnsi="Times New Roman" w:cs="Times New Roman"/>
          <w:b/>
          <w:sz w:val="24"/>
          <w:szCs w:val="24"/>
        </w:rPr>
        <w:lastRenderedPageBreak/>
        <w:t>6. Перечень структурных подразде</w:t>
      </w:r>
      <w:r w:rsidR="0070585B">
        <w:rPr>
          <w:rFonts w:ascii="Times New Roman" w:hAnsi="Times New Roman" w:cs="Times New Roman"/>
          <w:b/>
          <w:sz w:val="24"/>
          <w:szCs w:val="24"/>
        </w:rPr>
        <w:t xml:space="preserve">лений, ответственных за работу </w:t>
      </w:r>
      <w:r w:rsidRPr="0052418A">
        <w:rPr>
          <w:rFonts w:ascii="Times New Roman" w:hAnsi="Times New Roman" w:cs="Times New Roman"/>
          <w:b/>
          <w:sz w:val="24"/>
          <w:szCs w:val="24"/>
        </w:rPr>
        <w:t>с дебиторской задолженностью по доходам</w:t>
      </w:r>
    </w:p>
    <w:p w:rsidR="0070585B" w:rsidRPr="0052418A" w:rsidRDefault="0070585B" w:rsidP="0052418A">
      <w:pPr>
        <w:spacing w:after="0" w:line="240" w:lineRule="auto"/>
        <w:ind w:left="1271" w:firstLine="230"/>
        <w:jc w:val="center"/>
        <w:rPr>
          <w:rFonts w:ascii="Times New Roman" w:hAnsi="Times New Roman" w:cs="Times New Roman"/>
          <w:b/>
          <w:sz w:val="24"/>
          <w:szCs w:val="24"/>
        </w:rPr>
      </w:pPr>
    </w:p>
    <w:p w:rsidR="00484C78" w:rsidRPr="0052418A" w:rsidRDefault="00484C78" w:rsidP="0052418A">
      <w:pPr>
        <w:spacing w:after="0" w:line="240" w:lineRule="auto"/>
        <w:ind w:left="43" w:right="43" w:firstLine="666"/>
        <w:jc w:val="both"/>
        <w:rPr>
          <w:rFonts w:ascii="Times New Roman" w:hAnsi="Times New Roman" w:cs="Times New Roman"/>
          <w:sz w:val="24"/>
          <w:szCs w:val="24"/>
        </w:rPr>
      </w:pPr>
      <w:r w:rsidRPr="0052418A">
        <w:rPr>
          <w:rFonts w:ascii="Times New Roman" w:hAnsi="Times New Roman" w:cs="Times New Roman"/>
          <w:sz w:val="24"/>
          <w:szCs w:val="24"/>
        </w:rPr>
        <w:t xml:space="preserve">Ответственным за работу с дебиторской задолженностью по доходам является </w:t>
      </w:r>
      <w:r w:rsidR="00A66AA1" w:rsidRPr="0052418A">
        <w:rPr>
          <w:rFonts w:ascii="Times New Roman" w:hAnsi="Times New Roman" w:cs="Times New Roman"/>
          <w:sz w:val="24"/>
          <w:szCs w:val="24"/>
        </w:rPr>
        <w:t>главный бухгалтер</w:t>
      </w:r>
      <w:r w:rsidR="000C309B">
        <w:rPr>
          <w:rFonts w:ascii="Times New Roman" w:hAnsi="Times New Roman" w:cs="Times New Roman"/>
          <w:sz w:val="24"/>
          <w:szCs w:val="24"/>
        </w:rPr>
        <w:t xml:space="preserve">, </w:t>
      </w:r>
      <w:r w:rsidR="00540131" w:rsidRPr="00540131">
        <w:rPr>
          <w:rFonts w:ascii="Times New Roman" w:hAnsi="Times New Roman" w:cs="Times New Roman"/>
          <w:sz w:val="24"/>
          <w:szCs w:val="24"/>
        </w:rPr>
        <w:t>ответственны</w:t>
      </w:r>
      <w:r w:rsidR="00540131">
        <w:rPr>
          <w:rFonts w:ascii="Times New Roman" w:hAnsi="Times New Roman" w:cs="Times New Roman"/>
          <w:sz w:val="24"/>
          <w:szCs w:val="24"/>
        </w:rPr>
        <w:t>й</w:t>
      </w:r>
      <w:r w:rsidR="00540131" w:rsidRPr="00540131">
        <w:rPr>
          <w:rFonts w:ascii="Times New Roman" w:hAnsi="Times New Roman" w:cs="Times New Roman"/>
          <w:sz w:val="24"/>
          <w:szCs w:val="24"/>
        </w:rPr>
        <w:t xml:space="preserve"> секретар</w:t>
      </w:r>
      <w:r w:rsidR="00540131">
        <w:rPr>
          <w:rFonts w:ascii="Times New Roman" w:hAnsi="Times New Roman" w:cs="Times New Roman"/>
          <w:sz w:val="24"/>
          <w:szCs w:val="24"/>
        </w:rPr>
        <w:t>ь</w:t>
      </w:r>
      <w:r w:rsidR="00540131" w:rsidRPr="00540131">
        <w:rPr>
          <w:rFonts w:ascii="Times New Roman" w:hAnsi="Times New Roman" w:cs="Times New Roman"/>
          <w:sz w:val="24"/>
          <w:szCs w:val="24"/>
        </w:rPr>
        <w:t xml:space="preserve"> административной комиссии</w:t>
      </w:r>
      <w:r w:rsidR="000C309B">
        <w:rPr>
          <w:rFonts w:ascii="Times New Roman" w:hAnsi="Times New Roman" w:cs="Times New Roman"/>
          <w:sz w:val="24"/>
          <w:szCs w:val="24"/>
        </w:rPr>
        <w:t>.</w:t>
      </w:r>
    </w:p>
    <w:p w:rsidR="00484C78" w:rsidRPr="0052418A" w:rsidRDefault="00484C78" w:rsidP="0052418A">
      <w:pPr>
        <w:spacing w:after="0" w:line="240" w:lineRule="auto"/>
        <w:ind w:left="413" w:right="4901" w:firstLine="29"/>
        <w:jc w:val="both"/>
        <w:rPr>
          <w:rFonts w:ascii="Times New Roman" w:hAnsi="Times New Roman" w:cs="Times New Roman"/>
          <w:sz w:val="24"/>
          <w:szCs w:val="24"/>
        </w:rPr>
      </w:pPr>
    </w:p>
    <w:p w:rsidR="00484C78" w:rsidRPr="0052418A" w:rsidRDefault="00484C78" w:rsidP="0052418A">
      <w:pPr>
        <w:widowControl w:val="0"/>
        <w:autoSpaceDE w:val="0"/>
        <w:autoSpaceDN w:val="0"/>
        <w:adjustRightInd w:val="0"/>
        <w:spacing w:after="0" w:line="240" w:lineRule="auto"/>
        <w:ind w:left="360"/>
        <w:jc w:val="center"/>
        <w:rPr>
          <w:rFonts w:ascii="Times New Roman" w:hAnsi="Times New Roman" w:cs="Times New Roman"/>
          <w:b/>
          <w:sz w:val="24"/>
          <w:szCs w:val="24"/>
        </w:rPr>
      </w:pPr>
      <w:r w:rsidRPr="0052418A">
        <w:rPr>
          <w:rFonts w:ascii="Times New Roman" w:hAnsi="Times New Roman" w:cs="Times New Roman"/>
          <w:b/>
          <w:sz w:val="24"/>
          <w:szCs w:val="24"/>
        </w:rPr>
        <w:t>7. Порядок обмена информацией (первичными учетными документами) между структурными подразделениями</w:t>
      </w:r>
    </w:p>
    <w:p w:rsidR="00484C78" w:rsidRPr="0052418A" w:rsidRDefault="00484C78" w:rsidP="0052418A">
      <w:pPr>
        <w:widowControl w:val="0"/>
        <w:tabs>
          <w:tab w:val="center" w:pos="1134"/>
        </w:tabs>
        <w:autoSpaceDE w:val="0"/>
        <w:autoSpaceDN w:val="0"/>
        <w:adjustRightInd w:val="0"/>
        <w:spacing w:after="0" w:line="240" w:lineRule="auto"/>
        <w:jc w:val="both"/>
        <w:rPr>
          <w:rFonts w:ascii="Times New Roman" w:hAnsi="Times New Roman" w:cs="Times New Roman"/>
          <w:sz w:val="24"/>
          <w:szCs w:val="24"/>
        </w:rPr>
      </w:pPr>
    </w:p>
    <w:p w:rsidR="00484C78" w:rsidRPr="0052418A" w:rsidRDefault="00484C78" w:rsidP="0052418A">
      <w:pPr>
        <w:pStyle w:val="ConsPlusNormal"/>
        <w:ind w:firstLine="709"/>
        <w:jc w:val="both"/>
        <w:rPr>
          <w:sz w:val="24"/>
          <w:szCs w:val="24"/>
        </w:rPr>
      </w:pPr>
      <w:r w:rsidRPr="0052418A">
        <w:rPr>
          <w:sz w:val="24"/>
          <w:szCs w:val="24"/>
        </w:rPr>
        <w:t>При выявлении дебиторской задолженности по доходам бухгалтерия, на которую возложено исполнение функций в сфере закупок, сотрудник,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Администр</w:t>
      </w:r>
      <w:r w:rsidR="0070585B">
        <w:rPr>
          <w:sz w:val="24"/>
          <w:szCs w:val="24"/>
        </w:rPr>
        <w:t>ации (уполномоченному лицу).</w:t>
      </w:r>
    </w:p>
    <w:p w:rsidR="00484C78" w:rsidRPr="0052418A" w:rsidRDefault="00484C78" w:rsidP="0052418A">
      <w:pPr>
        <w:pStyle w:val="ConsPlusNormal"/>
        <w:ind w:firstLine="709"/>
        <w:jc w:val="both"/>
        <w:rPr>
          <w:sz w:val="24"/>
          <w:szCs w:val="24"/>
        </w:rPr>
      </w:pPr>
      <w:r w:rsidRPr="0052418A">
        <w:rPr>
          <w:sz w:val="24"/>
          <w:szCs w:val="24"/>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484C78" w:rsidRDefault="00484C78" w:rsidP="00F6760C">
      <w:pPr>
        <w:pStyle w:val="ConsPlusNormal"/>
        <w:ind w:firstLine="709"/>
        <w:jc w:val="both"/>
        <w:rPr>
          <w:sz w:val="24"/>
          <w:szCs w:val="24"/>
        </w:rPr>
      </w:pPr>
      <w:r w:rsidRPr="0052418A">
        <w:rPr>
          <w:sz w:val="24"/>
          <w:szCs w:val="24"/>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F6760C" w:rsidRDefault="00C3350D" w:rsidP="00C3350D">
      <w:pPr>
        <w:pStyle w:val="ConsPlusNormal"/>
        <w:ind w:firstLine="709"/>
        <w:jc w:val="both"/>
        <w:rPr>
          <w:sz w:val="24"/>
          <w:szCs w:val="24"/>
        </w:rPr>
      </w:pPr>
      <w:proofErr w:type="gramStart"/>
      <w:r w:rsidRPr="00C3350D">
        <w:rPr>
          <w:sz w:val="24"/>
          <w:szCs w:val="24"/>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C3350D">
        <w:rPr>
          <w:sz w:val="24"/>
          <w:szCs w:val="24"/>
        </w:rPr>
        <w:t xml:space="preserve"> рассмотрения дел об административных правонарушениях административными комиссиями.</w:t>
      </w:r>
    </w:p>
    <w:sectPr w:rsidR="00F6760C" w:rsidSect="0071410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67E45"/>
    <w:multiLevelType w:val="multilevel"/>
    <w:tmpl w:val="905CA42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3"/>
      <w:numFmt w:val="decimal"/>
      <w:lvlRestart w:val="0"/>
      <w:lvlText w:val="%1.%2."/>
      <w:lvlJc w:val="left"/>
      <w:pPr>
        <w:ind w:left="400"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4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6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68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0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22"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
    <w:nsid w:val="14A128D6"/>
    <w:multiLevelType w:val="hybridMultilevel"/>
    <w:tmpl w:val="846812F4"/>
    <w:lvl w:ilvl="0" w:tplc="6D76C780">
      <w:start w:val="1"/>
      <w:numFmt w:val="decimal"/>
      <w:lvlText w:val="%1)"/>
      <w:lvlJc w:val="left"/>
      <w:pPr>
        <w:ind w:left="708" w:hanging="3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04190019">
      <w:start w:val="1"/>
      <w:numFmt w:val="lowerLetter"/>
      <w:lvlText w:val="%2."/>
      <w:lvlJc w:val="left"/>
      <w:pPr>
        <w:ind w:left="1428" w:hanging="360"/>
      </w:pPr>
    </w:lvl>
    <w:lvl w:ilvl="2" w:tplc="0419001B">
      <w:start w:val="1"/>
      <w:numFmt w:val="lowerRoman"/>
      <w:lvlText w:val="%3."/>
      <w:lvlJc w:val="right"/>
      <w:pPr>
        <w:ind w:left="2148" w:hanging="180"/>
      </w:pPr>
    </w:lvl>
    <w:lvl w:ilvl="3" w:tplc="0419000F">
      <w:start w:val="1"/>
      <w:numFmt w:val="decimal"/>
      <w:lvlText w:val="%4."/>
      <w:lvlJc w:val="left"/>
      <w:pPr>
        <w:ind w:left="2868" w:hanging="360"/>
      </w:pPr>
    </w:lvl>
    <w:lvl w:ilvl="4" w:tplc="04190019">
      <w:start w:val="1"/>
      <w:numFmt w:val="lowerLetter"/>
      <w:lvlText w:val="%5."/>
      <w:lvlJc w:val="left"/>
      <w:pPr>
        <w:ind w:left="3588" w:hanging="360"/>
      </w:pPr>
    </w:lvl>
    <w:lvl w:ilvl="5" w:tplc="0419001B">
      <w:start w:val="1"/>
      <w:numFmt w:val="lowerRoman"/>
      <w:lvlText w:val="%6."/>
      <w:lvlJc w:val="right"/>
      <w:pPr>
        <w:ind w:left="4308" w:hanging="180"/>
      </w:pPr>
    </w:lvl>
    <w:lvl w:ilvl="6" w:tplc="0419000F">
      <w:start w:val="1"/>
      <w:numFmt w:val="decimal"/>
      <w:lvlText w:val="%7."/>
      <w:lvlJc w:val="left"/>
      <w:pPr>
        <w:ind w:left="5028" w:hanging="360"/>
      </w:pPr>
    </w:lvl>
    <w:lvl w:ilvl="7" w:tplc="04190019">
      <w:start w:val="1"/>
      <w:numFmt w:val="lowerLetter"/>
      <w:lvlText w:val="%8."/>
      <w:lvlJc w:val="left"/>
      <w:pPr>
        <w:ind w:left="5748" w:hanging="360"/>
      </w:pPr>
    </w:lvl>
    <w:lvl w:ilvl="8" w:tplc="0419001B">
      <w:start w:val="1"/>
      <w:numFmt w:val="lowerRoman"/>
      <w:lvlText w:val="%9."/>
      <w:lvlJc w:val="right"/>
      <w:pPr>
        <w:ind w:left="6468" w:hanging="180"/>
      </w:pPr>
    </w:lvl>
  </w:abstractNum>
  <w:abstractNum w:abstractNumId="2">
    <w:nsid w:val="22294540"/>
    <w:multiLevelType w:val="hybridMultilevel"/>
    <w:tmpl w:val="8250CB08"/>
    <w:lvl w:ilvl="0" w:tplc="736C75CC">
      <w:start w:val="1"/>
      <w:numFmt w:val="decimal"/>
      <w:lvlText w:val="%1)"/>
      <w:lvlJc w:val="left"/>
      <w:pPr>
        <w:ind w:left="396"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tplc="D9C628B4">
      <w:start w:val="1"/>
      <w:numFmt w:val="lowerLetter"/>
      <w:lvlText w:val="%2"/>
      <w:lvlJc w:val="left"/>
      <w:pPr>
        <w:ind w:left="17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tplc="ED14B22E">
      <w:start w:val="1"/>
      <w:numFmt w:val="lowerRoman"/>
      <w:lvlText w:val="%3"/>
      <w:lvlJc w:val="left"/>
      <w:pPr>
        <w:ind w:left="25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tplc="FF8A0212">
      <w:start w:val="1"/>
      <w:numFmt w:val="decimal"/>
      <w:lvlText w:val="%4"/>
      <w:lvlJc w:val="left"/>
      <w:pPr>
        <w:ind w:left="32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tplc="A5ECC54A">
      <w:start w:val="1"/>
      <w:numFmt w:val="lowerLetter"/>
      <w:lvlText w:val="%5"/>
      <w:lvlJc w:val="left"/>
      <w:pPr>
        <w:ind w:left="395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tplc="3D7C27C6">
      <w:start w:val="1"/>
      <w:numFmt w:val="lowerRoman"/>
      <w:lvlText w:val="%6"/>
      <w:lvlJc w:val="left"/>
      <w:pPr>
        <w:ind w:left="467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tplc="3422874E">
      <w:start w:val="1"/>
      <w:numFmt w:val="decimal"/>
      <w:lvlText w:val="%7"/>
      <w:lvlJc w:val="left"/>
      <w:pPr>
        <w:ind w:left="539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tplc="62664252">
      <w:start w:val="1"/>
      <w:numFmt w:val="lowerLetter"/>
      <w:lvlText w:val="%8"/>
      <w:lvlJc w:val="left"/>
      <w:pPr>
        <w:ind w:left="611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tplc="AB685C64">
      <w:start w:val="1"/>
      <w:numFmt w:val="lowerRoman"/>
      <w:lvlText w:val="%9"/>
      <w:lvlJc w:val="left"/>
      <w:pPr>
        <w:ind w:left="6838"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3">
    <w:nsid w:val="31F37781"/>
    <w:multiLevelType w:val="hybridMultilevel"/>
    <w:tmpl w:val="C3CA911C"/>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5A245B4"/>
    <w:multiLevelType w:val="hybridMultilevel"/>
    <w:tmpl w:val="ACCA58C4"/>
    <w:lvl w:ilvl="0" w:tplc="D0607B5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F778AA"/>
    <w:multiLevelType w:val="hybridMultilevel"/>
    <w:tmpl w:val="2DC2C9B4"/>
    <w:lvl w:ilvl="0" w:tplc="A3240618">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466146D7"/>
    <w:multiLevelType w:val="multilevel"/>
    <w:tmpl w:val="A24EFC82"/>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4"/>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9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1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54"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7">
    <w:nsid w:val="562D31AA"/>
    <w:multiLevelType w:val="hybridMultilevel"/>
    <w:tmpl w:val="F5D8E376"/>
    <w:lvl w:ilvl="0" w:tplc="D0607B5E">
      <w:start w:val="1"/>
      <w:numFmt w:val="bullet"/>
      <w:lvlText w:val=""/>
      <w:lvlJc w:val="left"/>
      <w:pPr>
        <w:ind w:left="763" w:hanging="360"/>
      </w:pPr>
      <w:rPr>
        <w:rFonts w:ascii="Symbol" w:hAnsi="Symbol" w:hint="default"/>
      </w:rPr>
    </w:lvl>
    <w:lvl w:ilvl="1" w:tplc="04190003">
      <w:start w:val="1"/>
      <w:numFmt w:val="bullet"/>
      <w:lvlText w:val="o"/>
      <w:lvlJc w:val="left"/>
      <w:pPr>
        <w:ind w:left="1483" w:hanging="360"/>
      </w:pPr>
      <w:rPr>
        <w:rFonts w:ascii="Courier New" w:hAnsi="Courier New" w:cs="Courier New" w:hint="default"/>
      </w:rPr>
    </w:lvl>
    <w:lvl w:ilvl="2" w:tplc="04190005">
      <w:start w:val="1"/>
      <w:numFmt w:val="bullet"/>
      <w:lvlText w:val=""/>
      <w:lvlJc w:val="left"/>
      <w:pPr>
        <w:ind w:left="2203" w:hanging="360"/>
      </w:pPr>
      <w:rPr>
        <w:rFonts w:ascii="Wingdings" w:hAnsi="Wingdings" w:hint="default"/>
      </w:rPr>
    </w:lvl>
    <w:lvl w:ilvl="3" w:tplc="04190001">
      <w:start w:val="1"/>
      <w:numFmt w:val="bullet"/>
      <w:lvlText w:val=""/>
      <w:lvlJc w:val="left"/>
      <w:pPr>
        <w:ind w:left="2923" w:hanging="360"/>
      </w:pPr>
      <w:rPr>
        <w:rFonts w:ascii="Symbol" w:hAnsi="Symbol" w:hint="default"/>
      </w:rPr>
    </w:lvl>
    <w:lvl w:ilvl="4" w:tplc="04190003">
      <w:start w:val="1"/>
      <w:numFmt w:val="bullet"/>
      <w:lvlText w:val="o"/>
      <w:lvlJc w:val="left"/>
      <w:pPr>
        <w:ind w:left="3643" w:hanging="360"/>
      </w:pPr>
      <w:rPr>
        <w:rFonts w:ascii="Courier New" w:hAnsi="Courier New" w:cs="Courier New" w:hint="default"/>
      </w:rPr>
    </w:lvl>
    <w:lvl w:ilvl="5" w:tplc="04190005">
      <w:start w:val="1"/>
      <w:numFmt w:val="bullet"/>
      <w:lvlText w:val=""/>
      <w:lvlJc w:val="left"/>
      <w:pPr>
        <w:ind w:left="4363" w:hanging="360"/>
      </w:pPr>
      <w:rPr>
        <w:rFonts w:ascii="Wingdings" w:hAnsi="Wingdings" w:hint="default"/>
      </w:rPr>
    </w:lvl>
    <w:lvl w:ilvl="6" w:tplc="04190001">
      <w:start w:val="1"/>
      <w:numFmt w:val="bullet"/>
      <w:lvlText w:val=""/>
      <w:lvlJc w:val="left"/>
      <w:pPr>
        <w:ind w:left="5083" w:hanging="360"/>
      </w:pPr>
      <w:rPr>
        <w:rFonts w:ascii="Symbol" w:hAnsi="Symbol" w:hint="default"/>
      </w:rPr>
    </w:lvl>
    <w:lvl w:ilvl="7" w:tplc="04190003">
      <w:start w:val="1"/>
      <w:numFmt w:val="bullet"/>
      <w:lvlText w:val="o"/>
      <w:lvlJc w:val="left"/>
      <w:pPr>
        <w:ind w:left="5803" w:hanging="360"/>
      </w:pPr>
      <w:rPr>
        <w:rFonts w:ascii="Courier New" w:hAnsi="Courier New" w:cs="Courier New" w:hint="default"/>
      </w:rPr>
    </w:lvl>
    <w:lvl w:ilvl="8" w:tplc="04190005">
      <w:start w:val="1"/>
      <w:numFmt w:val="bullet"/>
      <w:lvlText w:val=""/>
      <w:lvlJc w:val="left"/>
      <w:pPr>
        <w:ind w:left="6523" w:hanging="360"/>
      </w:pPr>
      <w:rPr>
        <w:rFonts w:ascii="Wingdings" w:hAnsi="Wingdings" w:hint="default"/>
      </w:rPr>
    </w:lvl>
  </w:abstractNum>
  <w:abstractNum w:abstractNumId="8">
    <w:nsid w:val="5B800FE1"/>
    <w:multiLevelType w:val="hybridMultilevel"/>
    <w:tmpl w:val="C03C74D2"/>
    <w:lvl w:ilvl="0" w:tplc="D0607B5E">
      <w:start w:val="1"/>
      <w:numFmt w:val="bullet"/>
      <w:lvlText w:val=""/>
      <w:lvlJc w:val="left"/>
      <w:pPr>
        <w:ind w:left="720" w:hanging="360"/>
      </w:pPr>
      <w:rPr>
        <w:rFonts w:ascii="Symbol" w:hAnsi="Symbol" w:hint="default"/>
      </w:rPr>
    </w:lvl>
    <w:lvl w:ilvl="1" w:tplc="D0607B5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1D90CBB"/>
    <w:multiLevelType w:val="multilevel"/>
    <w:tmpl w:val="FFC60754"/>
    <w:lvl w:ilvl="0">
      <w:start w:val="1"/>
      <w:numFmt w:val="decimal"/>
      <w:lvlText w:val="%1)"/>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1">
      <w:start w:val="1"/>
      <w:numFmt w:val="decimal"/>
      <w:lvlText w:val="%1.%2."/>
      <w:lvlJc w:val="left"/>
      <w:pPr>
        <w:ind w:left="43"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2">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abstractNum w:abstractNumId="10">
    <w:nsid w:val="654F6161"/>
    <w:multiLevelType w:val="multilevel"/>
    <w:tmpl w:val="A232F2FA"/>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1">
      <w:start w:val="1"/>
      <w:numFmt w:val="decimal"/>
      <w:lvlRestart w:val="0"/>
      <w:lvlText w:val="%1.%2."/>
      <w:lvlJc w:val="left"/>
      <w:pPr>
        <w:ind w:left="43" w:firstLine="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3">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4">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5">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6">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7">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lvl w:ilvl="8">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vertAlign w:val="baseline"/>
      </w:rPr>
    </w:lvl>
  </w:abstractNum>
  <w:num w:numId="1">
    <w:abstractNumId w:val="8"/>
  </w:num>
  <w:num w:numId="2">
    <w:abstractNumId w:val="4"/>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mirrorMargins/>
  <w:proofState w:spelling="clean" w:grammar="clean"/>
  <w:defaultTabStop w:val="708"/>
  <w:characterSpacingControl w:val="doNotCompress"/>
  <w:compat/>
  <w:rsids>
    <w:rsidRoot w:val="00F65C39"/>
    <w:rsid w:val="00093610"/>
    <w:rsid w:val="000C309B"/>
    <w:rsid w:val="000D19F0"/>
    <w:rsid w:val="00205B2E"/>
    <w:rsid w:val="002A5BFF"/>
    <w:rsid w:val="00390C6E"/>
    <w:rsid w:val="00431C6A"/>
    <w:rsid w:val="00445051"/>
    <w:rsid w:val="004568F7"/>
    <w:rsid w:val="00484C78"/>
    <w:rsid w:val="005164E3"/>
    <w:rsid w:val="0052418A"/>
    <w:rsid w:val="00540131"/>
    <w:rsid w:val="00600313"/>
    <w:rsid w:val="006C5482"/>
    <w:rsid w:val="0070585B"/>
    <w:rsid w:val="0070636B"/>
    <w:rsid w:val="00714103"/>
    <w:rsid w:val="008A5A12"/>
    <w:rsid w:val="008E2E9D"/>
    <w:rsid w:val="009A630E"/>
    <w:rsid w:val="00A66AA1"/>
    <w:rsid w:val="00C007FC"/>
    <w:rsid w:val="00C25A53"/>
    <w:rsid w:val="00C3350D"/>
    <w:rsid w:val="00DE5B69"/>
    <w:rsid w:val="00E03E8E"/>
    <w:rsid w:val="00F65C39"/>
    <w:rsid w:val="00F6760C"/>
    <w:rsid w:val="00F94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7FC"/>
    <w:pPr>
      <w:widowControl w:val="0"/>
      <w:autoSpaceDE w:val="0"/>
      <w:autoSpaceDN w:val="0"/>
      <w:spacing w:after="0" w:line="240" w:lineRule="auto"/>
    </w:pPr>
    <w:rPr>
      <w:rFonts w:ascii="Times New Roman" w:eastAsiaTheme="minorEastAsia" w:hAnsi="Times New Roman" w:cs="Times New Roman"/>
      <w:sz w:val="26"/>
      <w:lang w:eastAsia="ru-RU"/>
    </w:rPr>
  </w:style>
  <w:style w:type="character" w:styleId="a3">
    <w:name w:val="Hyperlink"/>
    <w:basedOn w:val="a0"/>
    <w:uiPriority w:val="99"/>
    <w:unhideWhenUsed/>
    <w:rsid w:val="00C007FC"/>
    <w:rPr>
      <w:color w:val="0000FF" w:themeColor="hyperlink"/>
      <w:u w:val="single"/>
    </w:rPr>
  </w:style>
  <w:style w:type="character" w:customStyle="1" w:styleId="ConsPlusNormal0">
    <w:name w:val="ConsPlusNormal Знак"/>
    <w:link w:val="ConsPlusNormal"/>
    <w:locked/>
    <w:rsid w:val="00484C78"/>
    <w:rPr>
      <w:rFonts w:ascii="Times New Roman" w:eastAsiaTheme="minorEastAsia" w:hAnsi="Times New Roman" w:cs="Times New Roman"/>
      <w:sz w:val="26"/>
      <w:lang w:eastAsia="ru-RU"/>
    </w:rPr>
  </w:style>
  <w:style w:type="paragraph" w:customStyle="1" w:styleId="1">
    <w:name w:val="Абзац списка1"/>
    <w:basedOn w:val="a"/>
    <w:rsid w:val="00484C78"/>
    <w:pPr>
      <w:spacing w:after="5" w:line="283" w:lineRule="auto"/>
      <w:ind w:left="720" w:right="557" w:firstLine="710"/>
      <w:contextualSpacing/>
      <w:jc w:val="both"/>
    </w:pPr>
    <w:rPr>
      <w:rFonts w:ascii="Times New Roman" w:eastAsia="Times New Roman" w:hAnsi="Times New Roman" w:cs="Times New Roman"/>
      <w:color w:val="000000"/>
      <w:sz w:val="28"/>
      <w:lang w:val="en-US"/>
    </w:rPr>
  </w:style>
  <w:style w:type="paragraph" w:styleId="a4">
    <w:name w:val="Body Text"/>
    <w:basedOn w:val="a"/>
    <w:link w:val="a5"/>
    <w:rsid w:val="00F94629"/>
    <w:pPr>
      <w:spacing w:after="0" w:line="240" w:lineRule="auto"/>
      <w:jc w:val="center"/>
    </w:pPr>
    <w:rPr>
      <w:rFonts w:ascii="Times New Roman" w:eastAsia="Times New Roman" w:hAnsi="Times New Roman" w:cs="Times New Roman"/>
      <w:b/>
      <w:sz w:val="28"/>
      <w:szCs w:val="20"/>
      <w:lang w:eastAsia="ru-RU"/>
    </w:rPr>
  </w:style>
  <w:style w:type="character" w:customStyle="1" w:styleId="a5">
    <w:name w:val="Основной текст Знак"/>
    <w:basedOn w:val="a0"/>
    <w:link w:val="a4"/>
    <w:rsid w:val="00F94629"/>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F946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4629"/>
    <w:rPr>
      <w:rFonts w:ascii="Tahoma" w:hAnsi="Tahoma" w:cs="Tahoma"/>
      <w:sz w:val="16"/>
      <w:szCs w:val="16"/>
    </w:rPr>
  </w:style>
  <w:style w:type="paragraph" w:styleId="a8">
    <w:name w:val="Normal (Web)"/>
    <w:basedOn w:val="a"/>
    <w:rsid w:val="00F94629"/>
    <w:pPr>
      <w:spacing w:after="75"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007FC"/>
    <w:pPr>
      <w:widowControl w:val="0"/>
      <w:autoSpaceDE w:val="0"/>
      <w:autoSpaceDN w:val="0"/>
      <w:spacing w:after="0" w:line="240" w:lineRule="auto"/>
    </w:pPr>
    <w:rPr>
      <w:rFonts w:ascii="Times New Roman" w:eastAsiaTheme="minorEastAsia" w:hAnsi="Times New Roman" w:cs="Times New Roman"/>
      <w:sz w:val="26"/>
      <w:lang w:eastAsia="ru-RU"/>
    </w:rPr>
  </w:style>
  <w:style w:type="character" w:styleId="a3">
    <w:name w:val="Hyperlink"/>
    <w:basedOn w:val="a0"/>
    <w:uiPriority w:val="99"/>
    <w:unhideWhenUsed/>
    <w:rsid w:val="00C007FC"/>
    <w:rPr>
      <w:color w:val="0000FF" w:themeColor="hyperlink"/>
      <w:u w:val="single"/>
    </w:rPr>
  </w:style>
  <w:style w:type="character" w:customStyle="1" w:styleId="ConsPlusNormal0">
    <w:name w:val="ConsPlusNormal Знак"/>
    <w:link w:val="ConsPlusNormal"/>
    <w:locked/>
    <w:rsid w:val="00484C78"/>
    <w:rPr>
      <w:rFonts w:ascii="Times New Roman" w:eastAsiaTheme="minorEastAsia" w:hAnsi="Times New Roman" w:cs="Times New Roman"/>
      <w:sz w:val="26"/>
      <w:lang w:eastAsia="ru-RU"/>
    </w:rPr>
  </w:style>
  <w:style w:type="paragraph" w:customStyle="1" w:styleId="1">
    <w:name w:val="Абзац списка1"/>
    <w:basedOn w:val="a"/>
    <w:rsid w:val="00484C78"/>
    <w:pPr>
      <w:spacing w:after="5" w:line="283" w:lineRule="auto"/>
      <w:ind w:left="720" w:right="557" w:firstLine="710"/>
      <w:contextualSpacing/>
      <w:jc w:val="both"/>
    </w:pPr>
    <w:rPr>
      <w:rFonts w:ascii="Times New Roman" w:eastAsia="Times New Roman" w:hAnsi="Times New Roman" w:cs="Times New Roman"/>
      <w:color w:val="000000"/>
      <w:sz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birilyusskij-r04.gosweb.gosuslugi.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ФадееваМ</dc:creator>
  <cp:lastModifiedBy>Овчинников</cp:lastModifiedBy>
  <cp:revision>4</cp:revision>
  <cp:lastPrinted>2023-11-02T01:24:00Z</cp:lastPrinted>
  <dcterms:created xsi:type="dcterms:W3CDTF">2023-10-23T11:17:00Z</dcterms:created>
  <dcterms:modified xsi:type="dcterms:W3CDTF">2023-11-02T01:25:00Z</dcterms:modified>
</cp:coreProperties>
</file>