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D59B5" w14:textId="77777777" w:rsidR="00F138E0" w:rsidRPr="00F138E0" w:rsidRDefault="00F138E0" w:rsidP="00F138E0">
      <w:pPr>
        <w:suppressAutoHyphens w:val="0"/>
        <w:jc w:val="center"/>
        <w:rPr>
          <w:b/>
          <w:i/>
          <w:spacing w:val="-4"/>
          <w:sz w:val="26"/>
          <w:szCs w:val="26"/>
        </w:rPr>
      </w:pPr>
      <w:r w:rsidRPr="00F138E0">
        <w:rPr>
          <w:b/>
          <w:i/>
          <w:noProof/>
          <w:spacing w:val="-4"/>
          <w:sz w:val="26"/>
          <w:szCs w:val="26"/>
        </w:rPr>
        <w:drawing>
          <wp:inline distT="0" distB="0" distL="0" distR="0" wp14:anchorId="65A2C94F" wp14:editId="3111C1C1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772EBF" w14:textId="77777777" w:rsidR="00F138E0" w:rsidRPr="00F138E0" w:rsidRDefault="00F138E0" w:rsidP="00F138E0">
      <w:pPr>
        <w:suppressAutoHyphens w:val="0"/>
        <w:jc w:val="center"/>
        <w:rPr>
          <w:b/>
          <w:sz w:val="28"/>
          <w:szCs w:val="28"/>
        </w:rPr>
      </w:pPr>
      <w:r w:rsidRPr="00F138E0">
        <w:rPr>
          <w:b/>
          <w:sz w:val="28"/>
          <w:szCs w:val="28"/>
        </w:rPr>
        <w:t>РОССИЙСКАЯ ФЕДЕРАЦИЯ</w:t>
      </w:r>
    </w:p>
    <w:p w14:paraId="1E4945DB" w14:textId="77777777" w:rsidR="00F138E0" w:rsidRPr="00F138E0" w:rsidRDefault="00F138E0" w:rsidP="00F138E0">
      <w:pPr>
        <w:suppressAutoHyphens w:val="0"/>
        <w:jc w:val="center"/>
        <w:rPr>
          <w:b/>
          <w:sz w:val="28"/>
          <w:szCs w:val="28"/>
        </w:rPr>
      </w:pPr>
      <w:r w:rsidRPr="00F138E0">
        <w:rPr>
          <w:b/>
          <w:sz w:val="28"/>
          <w:szCs w:val="28"/>
        </w:rPr>
        <w:t>АДМИНИСТРАЦИЯ НОВОБИРИЛЮССКОГО СЕЛЬСОВЕТА</w:t>
      </w:r>
    </w:p>
    <w:p w14:paraId="7C09AEAF" w14:textId="77777777" w:rsidR="00F138E0" w:rsidRPr="00F138E0" w:rsidRDefault="00F138E0" w:rsidP="00F138E0">
      <w:pPr>
        <w:suppressAutoHyphens w:val="0"/>
        <w:jc w:val="center"/>
        <w:rPr>
          <w:b/>
          <w:sz w:val="28"/>
          <w:szCs w:val="28"/>
        </w:rPr>
      </w:pPr>
      <w:r w:rsidRPr="00F138E0">
        <w:rPr>
          <w:b/>
          <w:sz w:val="28"/>
          <w:szCs w:val="28"/>
        </w:rPr>
        <w:t>БИРИЛЮССКОГО РАЙОНА</w:t>
      </w:r>
    </w:p>
    <w:p w14:paraId="1A7F5E65" w14:textId="77777777" w:rsidR="00F138E0" w:rsidRPr="00F138E0" w:rsidRDefault="00F138E0" w:rsidP="00F138E0">
      <w:pPr>
        <w:suppressAutoHyphens w:val="0"/>
        <w:jc w:val="center"/>
        <w:rPr>
          <w:b/>
          <w:sz w:val="28"/>
          <w:szCs w:val="28"/>
        </w:rPr>
      </w:pPr>
      <w:r w:rsidRPr="00F138E0">
        <w:rPr>
          <w:b/>
          <w:sz w:val="28"/>
          <w:szCs w:val="28"/>
        </w:rPr>
        <w:t>КРАСНОЯРСКОГО КРАЯ</w:t>
      </w:r>
    </w:p>
    <w:p w14:paraId="2355150C" w14:textId="77777777" w:rsidR="00F138E0" w:rsidRPr="00F138E0" w:rsidRDefault="00F138E0" w:rsidP="00F138E0">
      <w:pPr>
        <w:suppressAutoHyphens w:val="0"/>
        <w:jc w:val="center"/>
        <w:rPr>
          <w:b/>
          <w:sz w:val="28"/>
          <w:szCs w:val="28"/>
        </w:rPr>
      </w:pPr>
    </w:p>
    <w:p w14:paraId="1215245C" w14:textId="77777777" w:rsidR="00F138E0" w:rsidRPr="00F138E0" w:rsidRDefault="00F138E0" w:rsidP="00F138E0">
      <w:pPr>
        <w:suppressAutoHyphens w:val="0"/>
        <w:jc w:val="center"/>
        <w:rPr>
          <w:b/>
          <w:sz w:val="28"/>
          <w:szCs w:val="28"/>
        </w:rPr>
      </w:pPr>
      <w:r w:rsidRPr="00F138E0">
        <w:rPr>
          <w:b/>
          <w:sz w:val="28"/>
          <w:szCs w:val="28"/>
        </w:rPr>
        <w:t>ПОСТАНОВЛЕНИЕ</w:t>
      </w:r>
    </w:p>
    <w:p w14:paraId="50209D56" w14:textId="77777777" w:rsidR="00F138E0" w:rsidRPr="00F138E0" w:rsidRDefault="00F138E0" w:rsidP="00F138E0">
      <w:pPr>
        <w:suppressAutoHyphens w:val="0"/>
        <w:jc w:val="both"/>
        <w:rPr>
          <w:b/>
          <w:sz w:val="28"/>
          <w:szCs w:val="28"/>
        </w:rPr>
      </w:pPr>
    </w:p>
    <w:p w14:paraId="0E40C3C3" w14:textId="6ED1AB77" w:rsidR="00F138E0" w:rsidRPr="00F138E0" w:rsidRDefault="00560851" w:rsidP="00F138E0">
      <w:pPr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26.06.2024</w:t>
      </w:r>
      <w:r w:rsidR="00F138E0" w:rsidRPr="00F138E0">
        <w:rPr>
          <w:b/>
          <w:sz w:val="28"/>
          <w:szCs w:val="28"/>
        </w:rPr>
        <w:t xml:space="preserve">                               с. </w:t>
      </w:r>
      <w:proofErr w:type="spellStart"/>
      <w:r w:rsidR="00F138E0" w:rsidRPr="00F138E0">
        <w:rPr>
          <w:b/>
          <w:sz w:val="28"/>
          <w:szCs w:val="28"/>
        </w:rPr>
        <w:t>Новобирилюссы</w:t>
      </w:r>
      <w:proofErr w:type="spellEnd"/>
      <w:r w:rsidR="00F138E0" w:rsidRPr="00F138E0">
        <w:rPr>
          <w:b/>
          <w:sz w:val="28"/>
          <w:szCs w:val="28"/>
        </w:rPr>
        <w:t xml:space="preserve">                                         № </w:t>
      </w:r>
      <w:r>
        <w:rPr>
          <w:b/>
          <w:sz w:val="28"/>
          <w:szCs w:val="28"/>
        </w:rPr>
        <w:t>58</w:t>
      </w:r>
    </w:p>
    <w:p w14:paraId="672B5605" w14:textId="77777777" w:rsidR="00F138E0" w:rsidRDefault="00F138E0">
      <w:pPr>
        <w:rPr>
          <w:sz w:val="28"/>
          <w:szCs w:val="28"/>
        </w:rPr>
      </w:pPr>
    </w:p>
    <w:p w14:paraId="2C9FBBA4" w14:textId="77777777" w:rsidR="00F579EB" w:rsidRDefault="00F579EB">
      <w:pPr>
        <w:ind w:right="-1"/>
        <w:jc w:val="center"/>
        <w:rPr>
          <w:b/>
          <w:sz w:val="32"/>
          <w:szCs w:val="32"/>
        </w:rPr>
      </w:pPr>
    </w:p>
    <w:p w14:paraId="06EE5261" w14:textId="77777777" w:rsidR="00F579EB" w:rsidRDefault="00D0006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 порядке подготовки населения в области</w:t>
      </w:r>
    </w:p>
    <w:p w14:paraId="7FDB17DE" w14:textId="77777777" w:rsidR="00F579EB" w:rsidRDefault="00D0006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пожарной безопасности на территории</w:t>
      </w:r>
    </w:p>
    <w:p w14:paraId="132FAE8A" w14:textId="64AD9306" w:rsidR="00F579EB" w:rsidRPr="00F138E0" w:rsidRDefault="00F138E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F138E0">
        <w:rPr>
          <w:rFonts w:ascii="Times New Roman" w:hAnsi="Times New Roman" w:cs="Times New Roman"/>
          <w:b w:val="0"/>
          <w:bCs/>
          <w:sz w:val="28"/>
          <w:szCs w:val="28"/>
        </w:rPr>
        <w:t>Новобирилюсского</w:t>
      </w:r>
      <w:proofErr w:type="spellEnd"/>
      <w:r w:rsidRPr="00F138E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</w:t>
      </w:r>
    </w:p>
    <w:p w14:paraId="29D25DEE" w14:textId="77777777" w:rsidR="004E5BC6" w:rsidRDefault="004E5BC6" w:rsidP="004E5BC6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85F7C7D" w14:textId="5D944BFE" w:rsidR="00F579EB" w:rsidRDefault="00D0006F" w:rsidP="004E5BC6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>
        <w:rPr>
          <w:sz w:val="28"/>
          <w:szCs w:val="28"/>
        </w:rPr>
        <w:t xml:space="preserve">от 16.09.2020 № 1479 «Об утверждении Правил противопожарного режима в Российской Федерации» </w:t>
      </w:r>
      <w:r>
        <w:rPr>
          <w:rFonts w:eastAsiaTheme="minorHAnsi"/>
          <w:bCs/>
          <w:sz w:val="28"/>
          <w:szCs w:val="28"/>
          <w:lang w:eastAsia="en-US"/>
        </w:rPr>
        <w:t xml:space="preserve">в целях обеспечения пожарной безопасности населения, защиты жизни и здоровья граждан в </w:t>
      </w:r>
      <w:proofErr w:type="spellStart"/>
      <w:r w:rsidR="00F138E0" w:rsidRPr="00F138E0">
        <w:rPr>
          <w:rFonts w:eastAsiaTheme="minorHAnsi"/>
          <w:bCs/>
          <w:sz w:val="28"/>
          <w:szCs w:val="28"/>
          <w:lang w:eastAsia="en-US"/>
        </w:rPr>
        <w:t>Новобирилюсском</w:t>
      </w:r>
      <w:proofErr w:type="spellEnd"/>
      <w:r w:rsidR="00F138E0" w:rsidRPr="00F138E0">
        <w:rPr>
          <w:rFonts w:eastAsiaTheme="minorHAnsi"/>
          <w:bCs/>
          <w:sz w:val="28"/>
          <w:szCs w:val="28"/>
          <w:lang w:eastAsia="en-US"/>
        </w:rPr>
        <w:t xml:space="preserve"> сельсовете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руководствуясь статьи </w:t>
      </w:r>
      <w:r w:rsidR="00F138E0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Устава </w:t>
      </w:r>
      <w:proofErr w:type="spellStart"/>
      <w:r w:rsidR="00F138E0" w:rsidRPr="0044162E">
        <w:rPr>
          <w:sz w:val="28"/>
          <w:szCs w:val="28"/>
        </w:rPr>
        <w:t>Новобирилюсского</w:t>
      </w:r>
      <w:proofErr w:type="spellEnd"/>
      <w:r w:rsidR="00F138E0" w:rsidRPr="0044162E">
        <w:rPr>
          <w:sz w:val="28"/>
          <w:szCs w:val="28"/>
        </w:rPr>
        <w:t xml:space="preserve"> сельсовета </w:t>
      </w:r>
      <w:proofErr w:type="spellStart"/>
      <w:r w:rsidR="00F138E0" w:rsidRPr="0044162E">
        <w:rPr>
          <w:sz w:val="28"/>
          <w:szCs w:val="28"/>
        </w:rPr>
        <w:t>Бирилюсского</w:t>
      </w:r>
      <w:proofErr w:type="spellEnd"/>
      <w:r w:rsidR="00F138E0" w:rsidRPr="0044162E">
        <w:rPr>
          <w:sz w:val="28"/>
          <w:szCs w:val="28"/>
        </w:rPr>
        <w:t xml:space="preserve"> района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14:paraId="6237BA33" w14:textId="6B684D94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Утвердить Порядок подготовки населения в области пожарной безопасности на территории </w:t>
      </w:r>
      <w:proofErr w:type="spellStart"/>
      <w:r w:rsidR="00F138E0" w:rsidRPr="0044162E">
        <w:rPr>
          <w:sz w:val="28"/>
          <w:szCs w:val="28"/>
        </w:rPr>
        <w:t>Новобирилюсского</w:t>
      </w:r>
      <w:proofErr w:type="spellEnd"/>
      <w:r w:rsidR="00F138E0" w:rsidRPr="0044162E">
        <w:rPr>
          <w:sz w:val="28"/>
          <w:szCs w:val="28"/>
        </w:rPr>
        <w:t xml:space="preserve"> сельсовета </w:t>
      </w:r>
      <w:proofErr w:type="spellStart"/>
      <w:r w:rsidR="00F138E0" w:rsidRPr="0044162E">
        <w:rPr>
          <w:sz w:val="28"/>
          <w:szCs w:val="28"/>
        </w:rPr>
        <w:t>Бирилюсского</w:t>
      </w:r>
      <w:proofErr w:type="spellEnd"/>
      <w:r w:rsidR="00F138E0" w:rsidRPr="0044162E">
        <w:rPr>
          <w:sz w:val="28"/>
          <w:szCs w:val="28"/>
        </w:rPr>
        <w:t xml:space="preserve"> района Красноярского края</w:t>
      </w:r>
      <w:r w:rsidR="00F138E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согласно приложению.</w:t>
      </w:r>
    </w:p>
    <w:p w14:paraId="0EEF31DD" w14:textId="7EF87FED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Рекомендовать организациям, расположенным на территории </w:t>
      </w:r>
      <w:proofErr w:type="spellStart"/>
      <w:r w:rsidR="00F138E0" w:rsidRPr="0044162E">
        <w:rPr>
          <w:sz w:val="28"/>
          <w:szCs w:val="28"/>
        </w:rPr>
        <w:t>Новобирилюсского</w:t>
      </w:r>
      <w:proofErr w:type="spellEnd"/>
      <w:r w:rsidR="00F138E0" w:rsidRPr="0044162E">
        <w:rPr>
          <w:sz w:val="28"/>
          <w:szCs w:val="28"/>
        </w:rPr>
        <w:t xml:space="preserve"> сельсовета </w:t>
      </w:r>
      <w:proofErr w:type="spellStart"/>
      <w:r w:rsidR="00F138E0" w:rsidRPr="0044162E">
        <w:rPr>
          <w:sz w:val="28"/>
          <w:szCs w:val="28"/>
        </w:rPr>
        <w:t>Бирилюсского</w:t>
      </w:r>
      <w:proofErr w:type="spellEnd"/>
      <w:r w:rsidR="00F138E0" w:rsidRPr="0044162E">
        <w:rPr>
          <w:sz w:val="28"/>
          <w:szCs w:val="28"/>
        </w:rPr>
        <w:t xml:space="preserve"> района Красноярского края</w:t>
      </w:r>
      <w:r>
        <w:rPr>
          <w:rFonts w:eastAsiaTheme="minorHAnsi"/>
          <w:bCs/>
          <w:sz w:val="28"/>
          <w:szCs w:val="28"/>
          <w:lang w:eastAsia="en-US"/>
        </w:rPr>
        <w:t>, независимо от их организационно-правовых форм и форм собственности:</w:t>
      </w:r>
    </w:p>
    <w:p w14:paraId="09589E04" w14:textId="77777777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14:paraId="27B2B1CF" w14:textId="77777777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14:paraId="0D5C0813" w14:textId="77777777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14:paraId="60B6947C" w14:textId="0BDB7569" w:rsidR="00F138E0" w:rsidRPr="00F138E0" w:rsidRDefault="00F138E0" w:rsidP="00F138E0">
      <w:pPr>
        <w:pStyle w:val="afa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D0006F">
        <w:rPr>
          <w:sz w:val="28"/>
          <w:szCs w:val="28"/>
        </w:rPr>
        <w:t xml:space="preserve">3. </w:t>
      </w:r>
      <w:r w:rsidRPr="00F138E0">
        <w:rPr>
          <w:rFonts w:eastAsia="Calibri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14:paraId="576B42FF" w14:textId="7D33E215" w:rsidR="00F138E0" w:rsidRPr="00F138E0" w:rsidRDefault="00F138E0" w:rsidP="00F138E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38E0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138E0">
        <w:rPr>
          <w:rFonts w:eastAsia="Calibri"/>
          <w:sz w:val="28"/>
          <w:szCs w:val="28"/>
          <w:lang w:eastAsia="en-US"/>
        </w:rPr>
        <w:t xml:space="preserve">Настоящее постановление опубликовать в общественно-политической газете "Новый путь" и разместить его на официальном сайте администрации </w:t>
      </w:r>
      <w:proofErr w:type="spellStart"/>
      <w:r w:rsidRPr="00F138E0">
        <w:rPr>
          <w:rFonts w:eastAsia="Calibri"/>
          <w:sz w:val="28"/>
          <w:szCs w:val="28"/>
          <w:lang w:eastAsia="en-US"/>
        </w:rPr>
        <w:t>Новобирилюсского</w:t>
      </w:r>
      <w:proofErr w:type="spellEnd"/>
      <w:r w:rsidRPr="00F138E0">
        <w:rPr>
          <w:rFonts w:eastAsia="Calibri"/>
          <w:sz w:val="28"/>
          <w:szCs w:val="28"/>
          <w:lang w:eastAsia="en-US"/>
        </w:rPr>
        <w:t xml:space="preserve"> сельсовета https://novobirilyusskij.gosuslugi.ru.</w:t>
      </w:r>
    </w:p>
    <w:p w14:paraId="48F60455" w14:textId="77777777" w:rsidR="00F138E0" w:rsidRPr="00F138E0" w:rsidRDefault="00F138E0" w:rsidP="00F138E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38E0">
        <w:rPr>
          <w:rFonts w:eastAsia="Calibri"/>
          <w:sz w:val="28"/>
          <w:szCs w:val="28"/>
          <w:lang w:eastAsia="en-US"/>
        </w:rPr>
        <w:t>5. Настоящее постановление вступает в силу в день, следующий за днём его официального опубликования.</w:t>
      </w:r>
    </w:p>
    <w:p w14:paraId="30898678" w14:textId="6363F3C8" w:rsidR="00F579EB" w:rsidRDefault="00F579EB" w:rsidP="00F138E0">
      <w:pPr>
        <w:ind w:firstLine="709"/>
        <w:jc w:val="both"/>
        <w:rPr>
          <w:sz w:val="28"/>
          <w:szCs w:val="28"/>
        </w:rPr>
      </w:pPr>
    </w:p>
    <w:p w14:paraId="4E4C2A77" w14:textId="77777777" w:rsidR="00F35C01" w:rsidRPr="00F35C01" w:rsidRDefault="00F35C01" w:rsidP="00F35C01">
      <w:pPr>
        <w:spacing w:after="200" w:line="276" w:lineRule="auto"/>
        <w:rPr>
          <w:rFonts w:eastAsiaTheme="minorEastAsia"/>
          <w:sz w:val="28"/>
          <w:szCs w:val="28"/>
        </w:rPr>
      </w:pPr>
      <w:r w:rsidRPr="00F35C01">
        <w:rPr>
          <w:rFonts w:eastAsiaTheme="minorEastAsia"/>
          <w:sz w:val="28"/>
          <w:szCs w:val="28"/>
        </w:rPr>
        <w:t>Глава сельсовета                                                                        А. С. Овчинников</w:t>
      </w:r>
    </w:p>
    <w:p w14:paraId="0C8C21D1" w14:textId="77777777" w:rsidR="00F35C01" w:rsidRDefault="00F35C01" w:rsidP="00F138E0">
      <w:pPr>
        <w:ind w:firstLine="709"/>
        <w:jc w:val="both"/>
        <w:rPr>
          <w:sz w:val="28"/>
          <w:szCs w:val="28"/>
        </w:rPr>
      </w:pPr>
    </w:p>
    <w:p w14:paraId="1B875C09" w14:textId="77777777" w:rsidR="004E5BC6" w:rsidRDefault="004E5BC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360DFFBF" w14:textId="45226776" w:rsidR="004E5BC6" w:rsidRDefault="004E5BC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53E7FE7F" w14:textId="061B25CF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5A86173E" w14:textId="65368355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77593D9A" w14:textId="359D2219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6831FB50" w14:textId="60830AEC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1E46D7ED" w14:textId="1ED670EC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3B6CEB3" w14:textId="37246F03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0BC39298" w14:textId="68DB9627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4B1C3434" w14:textId="140B8729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194CE253" w14:textId="359346FF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6E176AFE" w14:textId="1370819F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5E29613D" w14:textId="74844F01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12D7BE25" w14:textId="79A650C1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7C74E89B" w14:textId="2C0C831D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770EAC4D" w14:textId="08F4EBBB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37040BD2" w14:textId="31465B8B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7332BEAE" w14:textId="7CCA1B95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7091256D" w14:textId="0B55C202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7400807E" w14:textId="524E63B3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453A2AB" w14:textId="37944F64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4FB67DED" w14:textId="2709DBB2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403DF309" w14:textId="23A18307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062C6675" w14:textId="706351D8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D47C647" w14:textId="358E608B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321A8AAA" w14:textId="3F467140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0C7387C2" w14:textId="472BD958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783DE3D3" w14:textId="795A1434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0FC60727" w14:textId="3B0D2B2D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033E262F" w14:textId="024B7B78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4CC6C63" w14:textId="5166C882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6F26FE69" w14:textId="45FB0485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49E93E41" w14:textId="14061896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48E9E538" w14:textId="500B6E0F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618A11AF" w14:textId="08D5576B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7B876C79" w14:textId="15595E89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08C7BEC" w14:textId="487AD185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AC4AB6B" w14:textId="55F0E204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151B8B7F" w14:textId="5CC34B05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4B21EE62" w14:textId="6FC31132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977A513" w14:textId="77777777" w:rsidR="00F138E0" w:rsidRDefault="00F138E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6EDE66F3" w14:textId="77777777" w:rsidR="002523D4" w:rsidRDefault="002523D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6EF18B6" w14:textId="5B0602AD" w:rsidR="002523D4" w:rsidRDefault="002523D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10A192D3" w14:textId="218A5251" w:rsidR="00F35C01" w:rsidRDefault="00F35C0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5284A09A" w14:textId="4512101B" w:rsidR="00F35C01" w:rsidRDefault="00F35C0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6100C5AE" w14:textId="75AC974C" w:rsidR="00F35C01" w:rsidRDefault="00F35C0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79353ECF" w14:textId="77777777" w:rsidR="00F35C01" w:rsidRDefault="00F35C0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5169F2C" w14:textId="652065D2" w:rsidR="00F579EB" w:rsidRPr="005E4BC4" w:rsidRDefault="00D0006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6FE52B15" w14:textId="3A75DDFD" w:rsidR="00F579EB" w:rsidRPr="005E4BC4" w:rsidRDefault="00D0006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60851">
        <w:rPr>
          <w:rFonts w:ascii="Times New Roman" w:hAnsi="Times New Roman" w:cs="Times New Roman"/>
          <w:sz w:val="28"/>
          <w:szCs w:val="28"/>
        </w:rPr>
        <w:t>Новобирилюсского</w:t>
      </w:r>
      <w:proofErr w:type="spellEnd"/>
      <w:r w:rsidR="0056085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5B2A523" w14:textId="5C43FBAD" w:rsidR="00F579EB" w:rsidRPr="005E4BC4" w:rsidRDefault="00D0006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от «</w:t>
      </w:r>
      <w:r w:rsidR="00560851">
        <w:rPr>
          <w:rFonts w:ascii="Times New Roman" w:hAnsi="Times New Roman" w:cs="Times New Roman"/>
          <w:sz w:val="28"/>
          <w:szCs w:val="28"/>
        </w:rPr>
        <w:t>26</w:t>
      </w:r>
      <w:r w:rsidRPr="005E4BC4">
        <w:rPr>
          <w:rFonts w:ascii="Times New Roman" w:hAnsi="Times New Roman" w:cs="Times New Roman"/>
          <w:sz w:val="28"/>
          <w:szCs w:val="28"/>
        </w:rPr>
        <w:t xml:space="preserve"> » </w:t>
      </w:r>
      <w:r w:rsidR="00560851">
        <w:rPr>
          <w:rFonts w:ascii="Times New Roman" w:hAnsi="Times New Roman" w:cs="Times New Roman"/>
          <w:sz w:val="28"/>
          <w:szCs w:val="28"/>
        </w:rPr>
        <w:t>июня</w:t>
      </w:r>
      <w:r w:rsidRPr="005E4BC4">
        <w:rPr>
          <w:rFonts w:ascii="Times New Roman" w:hAnsi="Times New Roman" w:cs="Times New Roman"/>
          <w:sz w:val="28"/>
          <w:szCs w:val="28"/>
        </w:rPr>
        <w:t xml:space="preserve"> 20</w:t>
      </w:r>
      <w:r w:rsidR="00560851">
        <w:rPr>
          <w:rFonts w:ascii="Times New Roman" w:hAnsi="Times New Roman" w:cs="Times New Roman"/>
          <w:sz w:val="28"/>
          <w:szCs w:val="28"/>
        </w:rPr>
        <w:t>24</w:t>
      </w:r>
      <w:r w:rsidRPr="005E4BC4">
        <w:rPr>
          <w:rFonts w:ascii="Times New Roman" w:hAnsi="Times New Roman" w:cs="Times New Roman"/>
          <w:sz w:val="28"/>
          <w:szCs w:val="28"/>
        </w:rPr>
        <w:t xml:space="preserve">  № </w:t>
      </w:r>
      <w:r w:rsidR="00560851">
        <w:rPr>
          <w:rFonts w:ascii="Times New Roman" w:hAnsi="Times New Roman" w:cs="Times New Roman"/>
          <w:sz w:val="28"/>
          <w:szCs w:val="28"/>
        </w:rPr>
        <w:t>58</w:t>
      </w:r>
    </w:p>
    <w:p w14:paraId="717607C1" w14:textId="77777777" w:rsidR="00F579EB" w:rsidRPr="005E4BC4" w:rsidRDefault="00F579E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14615C" w14:textId="77777777" w:rsidR="00F579EB" w:rsidRPr="005E4BC4" w:rsidRDefault="00D00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5E4BC4">
        <w:rPr>
          <w:rFonts w:ascii="Times New Roman" w:hAnsi="Times New Roman" w:cs="Times New Roman"/>
          <w:sz w:val="28"/>
          <w:szCs w:val="28"/>
        </w:rPr>
        <w:t>ПОРЯДОК</w:t>
      </w:r>
    </w:p>
    <w:p w14:paraId="20E7F624" w14:textId="77777777" w:rsidR="00F579EB" w:rsidRPr="005E4BC4" w:rsidRDefault="00D00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подготовки населения в области пожарной безопасности</w:t>
      </w:r>
    </w:p>
    <w:p w14:paraId="7DDA963F" w14:textId="3040C3F4" w:rsidR="00F579EB" w:rsidRPr="00F138E0" w:rsidRDefault="00D00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138E0" w:rsidRPr="00F138E0">
        <w:rPr>
          <w:rFonts w:ascii="Times New Roman" w:hAnsi="Times New Roman" w:cs="Times New Roman"/>
          <w:sz w:val="28"/>
          <w:szCs w:val="28"/>
        </w:rPr>
        <w:t>Новобирилюсского</w:t>
      </w:r>
      <w:proofErr w:type="spellEnd"/>
      <w:r w:rsidR="00F138E0" w:rsidRPr="00F138E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5C2E08E" w14:textId="77777777" w:rsidR="00F579EB" w:rsidRPr="005E4BC4" w:rsidRDefault="00F579E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02D7031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A35E204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2C819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14:paraId="1674DC18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по организации обучения руководителей и работников организаций. Противопожарный инструктаж и пожарно-технический минимум» (утв. МЧС РФ).</w:t>
      </w:r>
    </w:p>
    <w:p w14:paraId="1C2C54D2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понятия:</w:t>
      </w:r>
    </w:p>
    <w:p w14:paraId="6BBEB66E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14:paraId="0E69985E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14:paraId="0407121D" w14:textId="77777777" w:rsidR="00F579EB" w:rsidRPr="004E5BC6" w:rsidRDefault="00D0006F">
      <w:pPr>
        <w:ind w:firstLine="708"/>
        <w:jc w:val="both"/>
        <w:rPr>
          <w:sz w:val="28"/>
          <w:szCs w:val="28"/>
        </w:rPr>
      </w:pPr>
      <w:r w:rsidRPr="005E4BC4">
        <w:rPr>
          <w:sz w:val="28"/>
          <w:szCs w:val="28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программам.</w:t>
      </w:r>
    </w:p>
    <w:p w14:paraId="1E4E8C59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14:paraId="466AF372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нормативное правовое обеспечение в области пожарной безопасности;</w:t>
      </w:r>
    </w:p>
    <w:p w14:paraId="100A3056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 xml:space="preserve">- права и обязанности граждан и предприятий в области пожарной безопасности, </w:t>
      </w:r>
    </w:p>
    <w:p w14:paraId="71ED1780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ответственность за нарушение требований пожарной безопасности;</w:t>
      </w:r>
    </w:p>
    <w:p w14:paraId="2FAB758C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правила пожарной безопасности, меры по предупреждению загораний и пожаров с - учетом основных причин их возникновения;</w:t>
      </w:r>
    </w:p>
    <w:p w14:paraId="5FC95300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первичные средства тушения огня и противопожарный инвентарь;</w:t>
      </w:r>
    </w:p>
    <w:p w14:paraId="49820A5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lastRenderedPageBreak/>
        <w:t>- действия при обнаружении загораний и пожаров, порядок тушения огня, спасения людей и имущества;</w:t>
      </w:r>
    </w:p>
    <w:p w14:paraId="1CD4195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оказание доврачебной помощи пострадавшим при пожаре;</w:t>
      </w:r>
    </w:p>
    <w:p w14:paraId="0FDD78CD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обеспечение мер личной безопасности.</w:t>
      </w:r>
    </w:p>
    <w:p w14:paraId="3E70018D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F85716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2. Категории лиц, подлежащих обязательному обучению мерам пожарной безопасности</w:t>
      </w:r>
    </w:p>
    <w:p w14:paraId="7731D12A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2.1. Учитывая возрастные и социальные особенности, выделяются три основные группы обучаемых.</w:t>
      </w:r>
    </w:p>
    <w:p w14:paraId="4D3220D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14:paraId="17236148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14:paraId="4357B3F7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14:paraId="169FD609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E2DFCE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3. Основные задачи обучения мерам пожарной безопасности</w:t>
      </w:r>
    </w:p>
    <w:p w14:paraId="76B08EB7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5FFB1D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3.1. Основные задачи обучения населения:</w:t>
      </w:r>
    </w:p>
    <w:p w14:paraId="7331727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основ пожарной безопасности;</w:t>
      </w:r>
    </w:p>
    <w:p w14:paraId="4B00D423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норм и требований пожарной безопасности;</w:t>
      </w:r>
    </w:p>
    <w:p w14:paraId="79D71043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правил пожарной безопасности по выполнению норм и требований пожарной безопасности;</w:t>
      </w:r>
    </w:p>
    <w:p w14:paraId="4A97DA78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мер по предупреждению загораний и пожаров;</w:t>
      </w:r>
    </w:p>
    <w:p w14:paraId="3EA4F873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порядка действий при возникновении загораний и пожаров;</w:t>
      </w:r>
    </w:p>
    <w:p w14:paraId="59DC18DC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овладение приемами и способами действий при возникновении загорания и при пожаре;</w:t>
      </w:r>
    </w:p>
    <w:p w14:paraId="6BB29BE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выработка умений и навыков по спасению жизни, здоровья и имущества при пожаре.</w:t>
      </w:r>
    </w:p>
    <w:p w14:paraId="3E137037" w14:textId="77777777" w:rsidR="00F579EB" w:rsidRPr="005E4BC4" w:rsidRDefault="00F57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4C786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4. Обучение мерам пожарной безопасности</w:t>
      </w:r>
    </w:p>
    <w:p w14:paraId="3A27157B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6FD333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предусматривает:</w:t>
      </w:r>
    </w:p>
    <w:p w14:paraId="4505F1E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4.1. Для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14:paraId="101D91AC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14:paraId="596A1EC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видам и срокам проведения противопожарные инструктажи подразделяются на:</w:t>
      </w:r>
    </w:p>
    <w:p w14:paraId="572C2B22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вводный;</w:t>
      </w:r>
    </w:p>
    <w:p w14:paraId="547FABF0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первичный на рабочем месте;</w:t>
      </w:r>
    </w:p>
    <w:p w14:paraId="40F4084E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повторный;</w:t>
      </w:r>
    </w:p>
    <w:p w14:paraId="6CEF6450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внеплановый;</w:t>
      </w:r>
    </w:p>
    <w:p w14:paraId="36E831F2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целевой.</w:t>
      </w:r>
    </w:p>
    <w:p w14:paraId="04D0E583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lastRenderedPageBreak/>
        <w:t>4.1.1. Вводный противопожарный инструктаж проводится до начала выполнения трудовой (служебной) деятельности в организации.</w:t>
      </w:r>
    </w:p>
    <w:p w14:paraId="5D0188D6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Вводный противопожарный инструктаж проводится:</w:t>
      </w:r>
    </w:p>
    <w:p w14:paraId="1EEB6711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со всеми лицами, вновь принимаемыми на работу (службу), в том числе временную, в организации;</w:t>
      </w:r>
    </w:p>
    <w:p w14:paraId="47DDAB2D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 лицами, командированными, прикомандированными на работу (службу) в организации;</w:t>
      </w:r>
    </w:p>
    <w:p w14:paraId="1DFCB970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 иными лицами, осуществляющими трудовую (служебную) деятельность в организации, по решению руководителя организации.</w:t>
      </w:r>
    </w:p>
    <w:p w14:paraId="0362BA3C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4.1.2.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14:paraId="7D8F3A47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со всеми лицами, прошедшими вводный противопожарный инструктаж;</w:t>
      </w:r>
    </w:p>
    <w:p w14:paraId="7ABBB59E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14:paraId="0E336A1C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4.1.3.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14:paraId="657A6373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4.1.4.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14:paraId="23462439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</w:p>
    <w:p w14:paraId="54E85255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4.1.5. Внеплановый противопожарный инструктаж проводится:</w:t>
      </w:r>
    </w:p>
    <w:p w14:paraId="6FAB667C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 w14:paraId="1D879A8F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14:paraId="76412EFF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14:paraId="3DB4DEAE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lastRenderedPageBreak/>
        <w:t xml:space="preserve">-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>, а также у лиц, осуществляющих трудовую (служебную) деятельность в организации, связанную с охраной (защитой) объектов и (или) имущества организации;</w:t>
      </w:r>
    </w:p>
    <w:p w14:paraId="5ECF7E5E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по решению руководителя организации или назначенного им лица.</w:t>
      </w:r>
    </w:p>
    <w:p w14:paraId="592FCF16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4.1.6. Целевой противопожарный инструктаж проводится в том числе в следующих случаях:</w:t>
      </w:r>
    </w:p>
    <w:p w14:paraId="1A287143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- перед выполнением огневых работ и других пожароопасных и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пожаровзрывоопасных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 работ, на которые оформляется наряд-допуск;</w:t>
      </w:r>
    </w:p>
    <w:p w14:paraId="1C8DCAE5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- перед выполнением других огневых, пожароопасных и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пожаровзрывоопасных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 работ, в том числе не связанных с прямыми обязанностями по специальности, профессии;</w:t>
      </w:r>
    </w:p>
    <w:p w14:paraId="06AD6579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перед ликвидацией последствий пожаров, аварий, стихийных бедствий и катастроф;</w:t>
      </w:r>
    </w:p>
    <w:p w14:paraId="451A81DD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в иных случаях, определяемых руководителем организации.</w:t>
      </w:r>
    </w:p>
    <w:p w14:paraId="24F4C9E3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Конкретный перечень случаев обучения по программам целевого противопожарного инструктажа определяется порядком обучения лиц мерам пожарной безопасности.</w:t>
      </w:r>
    </w:p>
    <w:p w14:paraId="5DF1D1B2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14:paraId="21067767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14:paraId="101F66D0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14:paraId="1FB7FC7A" w14:textId="2DBFF1E6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5E4BC4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5E4BC4">
        <w:rPr>
          <w:rFonts w:ascii="Times New Roman" w:hAnsi="Times New Roman" w:cs="Times New Roman"/>
          <w:sz w:val="28"/>
          <w:szCs w:val="28"/>
        </w:rPr>
        <w:t xml:space="preserve"> и поквартирных обходов специально уполномоченные лица (</w:t>
      </w:r>
      <w:r w:rsidRPr="005E4BC4">
        <w:rPr>
          <w:rFonts w:ascii="Times New Roman" w:hAnsi="Times New Roman" w:cs="Times New Roman"/>
          <w:i/>
          <w:sz w:val="28"/>
          <w:szCs w:val="28"/>
        </w:rPr>
        <w:t>работники администрации поселения</w:t>
      </w:r>
      <w:r w:rsidRPr="005E4BC4">
        <w:rPr>
          <w:rFonts w:ascii="Times New Roman" w:hAnsi="Times New Roman" w:cs="Times New Roman"/>
          <w:sz w:val="28"/>
          <w:szCs w:val="28"/>
        </w:rPr>
        <w:t>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14:paraId="705D8FA9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14:paraId="505D413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lastRenderedPageBreak/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14:paraId="249B36A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14:paraId="718C07BE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14:paraId="2411FFE2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14:paraId="61923E51" w14:textId="77777777" w:rsidR="00F579EB" w:rsidRPr="005E4BC4" w:rsidRDefault="00F57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D92A0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5. Ответственность должностных лиц за организацию</w:t>
      </w:r>
    </w:p>
    <w:p w14:paraId="009EDEDE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и проведение обучения населения мерам пожарной безопасности</w:t>
      </w:r>
    </w:p>
    <w:p w14:paraId="69D89CD9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06257F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14:paraId="24D95753" w14:textId="77777777" w:rsidR="00F579EB" w:rsidRPr="005E4BC4" w:rsidRDefault="00F57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79EB" w:rsidRPr="005E4BC4" w:rsidSect="00F35C01">
      <w:footerReference w:type="default" r:id="rId8"/>
      <w:footerReference w:type="first" r:id="rId9"/>
      <w:pgSz w:w="11906" w:h="16838"/>
      <w:pgMar w:top="426" w:right="850" w:bottom="851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82D4B" w14:textId="77777777" w:rsidR="00E46103" w:rsidRDefault="00D0006F">
      <w:r>
        <w:separator/>
      </w:r>
    </w:p>
  </w:endnote>
  <w:endnote w:type="continuationSeparator" w:id="0">
    <w:p w14:paraId="14648929" w14:textId="77777777" w:rsidR="00E46103" w:rsidRDefault="00D0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95708" w14:textId="6660A2A7" w:rsidR="00F579EB" w:rsidRDefault="00F579EB">
    <w:pPr>
      <w:pStyle w:val="af6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56D05" w14:textId="7A42075B" w:rsidR="00F579EB" w:rsidRDefault="00F579EB">
    <w:pPr>
      <w:pStyle w:val="af6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86AFC" w14:textId="77777777" w:rsidR="00E46103" w:rsidRDefault="00D0006F">
      <w:r>
        <w:separator/>
      </w:r>
    </w:p>
  </w:footnote>
  <w:footnote w:type="continuationSeparator" w:id="0">
    <w:p w14:paraId="353BECB5" w14:textId="77777777" w:rsidR="00E46103" w:rsidRDefault="00D00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EB"/>
    <w:rsid w:val="002523D4"/>
    <w:rsid w:val="003A04F7"/>
    <w:rsid w:val="004E5BC6"/>
    <w:rsid w:val="00560851"/>
    <w:rsid w:val="005E4BC4"/>
    <w:rsid w:val="006F4FC8"/>
    <w:rsid w:val="0086151C"/>
    <w:rsid w:val="009901B2"/>
    <w:rsid w:val="00D0006F"/>
    <w:rsid w:val="00D40308"/>
    <w:rsid w:val="00E46103"/>
    <w:rsid w:val="00F138E0"/>
    <w:rsid w:val="00F35C01"/>
    <w:rsid w:val="00F5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9D3D"/>
  <w15:docId w15:val="{323EF371-BFA0-488E-891D-EDCFA53A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Заголовок Знак"/>
    <w:basedOn w:val="a0"/>
    <w:qFormat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annotation reference"/>
    <w:basedOn w:val="a0"/>
    <w:uiPriority w:val="99"/>
    <w:qFormat/>
    <w:rsid w:val="00665593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55AC6"/>
    <w:rPr>
      <w:color w:val="0000FF"/>
      <w:u w:val="single"/>
    </w:rPr>
  </w:style>
  <w:style w:type="character" w:customStyle="1" w:styleId="a7">
    <w:name w:val="Текст сноски Знак"/>
    <w:basedOn w:val="a0"/>
    <w:uiPriority w:val="99"/>
    <w:semiHidden/>
    <w:qFormat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F3CCE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qFormat/>
    <w:rsid w:val="00665593"/>
    <w:pPr>
      <w:jc w:val="center"/>
    </w:pPr>
    <w:rPr>
      <w:sz w:val="28"/>
      <w:szCs w:val="20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66559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5593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annotation text"/>
    <w:basedOn w:val="a"/>
    <w:uiPriority w:val="99"/>
    <w:qFormat/>
    <w:rsid w:val="00665593"/>
    <w:rPr>
      <w:sz w:val="20"/>
      <w:szCs w:val="20"/>
    </w:rPr>
  </w:style>
  <w:style w:type="paragraph" w:styleId="af1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uiPriority w:val="99"/>
    <w:semiHidden/>
    <w:unhideWhenUsed/>
    <w:qFormat/>
    <w:rsid w:val="00665593"/>
    <w:rPr>
      <w:rFonts w:ascii="Tahoma" w:hAnsi="Tahoma" w:cs="Tahoma"/>
      <w:sz w:val="16"/>
      <w:szCs w:val="16"/>
    </w:rPr>
  </w:style>
  <w:style w:type="paragraph" w:styleId="af3">
    <w:name w:val="footnote text"/>
    <w:basedOn w:val="a"/>
    <w:uiPriority w:val="99"/>
    <w:semiHidden/>
    <w:unhideWhenUsed/>
    <w:rsid w:val="000F3CCE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38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4E5BC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F138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0AF0E-C31D-460A-A42E-6EA84734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dc:description/>
  <cp:lastModifiedBy>User</cp:lastModifiedBy>
  <cp:revision>4</cp:revision>
  <cp:lastPrinted>2024-06-25T04:10:00Z</cp:lastPrinted>
  <dcterms:created xsi:type="dcterms:W3CDTF">2024-06-27T01:27:00Z</dcterms:created>
  <dcterms:modified xsi:type="dcterms:W3CDTF">2024-06-27T01:57:00Z</dcterms:modified>
  <dc:language>ru-RU</dc:language>
</cp:coreProperties>
</file>