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928" w:rsidRPr="00347C73" w:rsidRDefault="00667928" w:rsidP="00667928">
      <w:pPr>
        <w:jc w:val="center"/>
        <w:rPr>
          <w:b/>
          <w:i/>
          <w:noProof/>
          <w:spacing w:val="-4"/>
          <w:sz w:val="28"/>
          <w:szCs w:val="28"/>
        </w:rPr>
      </w:pPr>
      <w:r w:rsidRPr="00347C73">
        <w:rPr>
          <w:b/>
          <w:i/>
          <w:noProof/>
          <w:spacing w:val="-4"/>
          <w:sz w:val="28"/>
          <w:szCs w:val="28"/>
        </w:rPr>
        <w:drawing>
          <wp:inline distT="0" distB="0" distL="0" distR="0">
            <wp:extent cx="514350" cy="6096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928" w:rsidRPr="00347C73" w:rsidRDefault="00667928" w:rsidP="00667928">
      <w:pPr>
        <w:jc w:val="center"/>
        <w:rPr>
          <w:b/>
          <w:sz w:val="28"/>
          <w:szCs w:val="28"/>
        </w:rPr>
      </w:pPr>
      <w:r w:rsidRPr="00347C73">
        <w:rPr>
          <w:b/>
          <w:sz w:val="28"/>
          <w:szCs w:val="28"/>
        </w:rPr>
        <w:t>НОВОБИРИЛЮССКИЙ СЕЛЬСКИЙ СОВЕТ ДЕПУТАТОВ</w:t>
      </w:r>
    </w:p>
    <w:p w:rsidR="00667928" w:rsidRPr="00347C73" w:rsidRDefault="00667928" w:rsidP="00667928">
      <w:pPr>
        <w:jc w:val="center"/>
        <w:rPr>
          <w:b/>
          <w:sz w:val="28"/>
          <w:szCs w:val="28"/>
        </w:rPr>
      </w:pPr>
      <w:r w:rsidRPr="00347C73">
        <w:rPr>
          <w:b/>
          <w:sz w:val="28"/>
          <w:szCs w:val="28"/>
        </w:rPr>
        <w:t>БИРИЛЮССКОГО РАЙОНА</w:t>
      </w:r>
    </w:p>
    <w:p w:rsidR="00667928" w:rsidRPr="00347C73" w:rsidRDefault="00667928" w:rsidP="00667928">
      <w:pPr>
        <w:jc w:val="center"/>
        <w:rPr>
          <w:b/>
          <w:sz w:val="28"/>
          <w:szCs w:val="28"/>
        </w:rPr>
      </w:pPr>
      <w:r w:rsidRPr="00347C73">
        <w:rPr>
          <w:b/>
          <w:sz w:val="28"/>
          <w:szCs w:val="28"/>
        </w:rPr>
        <w:t>КРАСНОЯРСКОГО КРАЯ</w:t>
      </w:r>
    </w:p>
    <w:p w:rsidR="00667928" w:rsidRPr="00347C73" w:rsidRDefault="00667928" w:rsidP="00667928">
      <w:pPr>
        <w:jc w:val="center"/>
        <w:rPr>
          <w:b/>
          <w:sz w:val="28"/>
          <w:szCs w:val="28"/>
        </w:rPr>
      </w:pPr>
    </w:p>
    <w:p w:rsidR="00667928" w:rsidRPr="00347C73" w:rsidRDefault="00667928" w:rsidP="00667928">
      <w:pPr>
        <w:jc w:val="center"/>
        <w:rPr>
          <w:b/>
          <w:sz w:val="28"/>
          <w:szCs w:val="28"/>
        </w:rPr>
      </w:pPr>
      <w:r w:rsidRPr="00347C73">
        <w:rPr>
          <w:b/>
          <w:sz w:val="28"/>
          <w:szCs w:val="28"/>
        </w:rPr>
        <w:t>РЕШЕНИЕ</w:t>
      </w:r>
    </w:p>
    <w:p w:rsidR="00667928" w:rsidRPr="00347C73" w:rsidRDefault="00667928" w:rsidP="00667928">
      <w:pPr>
        <w:jc w:val="center"/>
        <w:rPr>
          <w:b/>
          <w:sz w:val="28"/>
          <w:szCs w:val="28"/>
        </w:rPr>
      </w:pPr>
    </w:p>
    <w:p w:rsidR="00667928" w:rsidRPr="00347C73" w:rsidRDefault="0084226A" w:rsidP="00667928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26.11.2024</w:t>
      </w:r>
      <w:r w:rsidR="00667928" w:rsidRPr="00347C73">
        <w:rPr>
          <w:b/>
          <w:sz w:val="28"/>
          <w:szCs w:val="28"/>
        </w:rPr>
        <w:t xml:space="preserve">                               с. Новобирилюссы                                   №</w:t>
      </w:r>
      <w:r>
        <w:rPr>
          <w:b/>
          <w:sz w:val="28"/>
          <w:szCs w:val="28"/>
        </w:rPr>
        <w:t>36</w:t>
      </w:r>
      <w:r w:rsidR="0020060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185</w:t>
      </w:r>
      <w:bookmarkStart w:id="0" w:name="_GoBack"/>
      <w:bookmarkEnd w:id="0"/>
    </w:p>
    <w:p w:rsidR="00667928" w:rsidRPr="00347C73" w:rsidRDefault="00667928" w:rsidP="00667928">
      <w:pPr>
        <w:ind w:right="-1"/>
        <w:jc w:val="both"/>
        <w:rPr>
          <w:sz w:val="28"/>
          <w:szCs w:val="28"/>
        </w:rPr>
      </w:pPr>
    </w:p>
    <w:p w:rsidR="00D03C14" w:rsidRPr="00347C73" w:rsidRDefault="00B03299" w:rsidP="00667928">
      <w:pPr>
        <w:jc w:val="both"/>
        <w:rPr>
          <w:color w:val="000000"/>
          <w:sz w:val="28"/>
          <w:szCs w:val="28"/>
        </w:rPr>
      </w:pPr>
      <w:r w:rsidRPr="00347C73">
        <w:rPr>
          <w:bCs/>
          <w:color w:val="000000"/>
          <w:sz w:val="28"/>
          <w:szCs w:val="28"/>
        </w:rPr>
        <w:t xml:space="preserve">О внесении изменений в решение Новобирилюсского сельского Совета депутатов от </w:t>
      </w:r>
      <w:r w:rsidR="004F0137">
        <w:rPr>
          <w:bCs/>
          <w:color w:val="000000"/>
          <w:sz w:val="28"/>
          <w:szCs w:val="28"/>
        </w:rPr>
        <w:t>21.09</w:t>
      </w:r>
      <w:r w:rsidRPr="00347C73">
        <w:rPr>
          <w:bCs/>
          <w:color w:val="000000"/>
          <w:sz w:val="28"/>
          <w:szCs w:val="28"/>
        </w:rPr>
        <w:t xml:space="preserve">.2021 № </w:t>
      </w:r>
      <w:r w:rsidR="004F0137">
        <w:rPr>
          <w:bCs/>
          <w:color w:val="000000"/>
          <w:sz w:val="28"/>
          <w:szCs w:val="28"/>
        </w:rPr>
        <w:t>9-37</w:t>
      </w:r>
      <w:r w:rsidRPr="00347C73">
        <w:rPr>
          <w:bCs/>
          <w:color w:val="000000"/>
          <w:sz w:val="28"/>
          <w:szCs w:val="28"/>
        </w:rPr>
        <w:t xml:space="preserve"> «</w:t>
      </w:r>
      <w:r w:rsidR="004F0137" w:rsidRPr="00E549BB">
        <w:rPr>
          <w:sz w:val="28"/>
          <w:szCs w:val="28"/>
        </w:rPr>
        <w:t xml:space="preserve">Об утверждении Порядка определения территории, части территории Новобирилюсского сельсовета </w:t>
      </w:r>
      <w:r w:rsidR="004F0137">
        <w:rPr>
          <w:sz w:val="28"/>
          <w:szCs w:val="28"/>
        </w:rPr>
        <w:t>Бирилюсского района Красноярского края</w:t>
      </w:r>
      <w:r w:rsidR="004F0137" w:rsidRPr="00E549BB">
        <w:rPr>
          <w:sz w:val="28"/>
          <w:szCs w:val="28"/>
        </w:rPr>
        <w:t>, предназначенной для реализации инициативных проектов</w:t>
      </w:r>
      <w:r w:rsidR="004F0137" w:rsidRPr="00347C73">
        <w:rPr>
          <w:bCs/>
          <w:sz w:val="28"/>
          <w:szCs w:val="28"/>
        </w:rPr>
        <w:t xml:space="preserve"> </w:t>
      </w:r>
      <w:r w:rsidRPr="00347C73">
        <w:rPr>
          <w:bCs/>
          <w:sz w:val="28"/>
          <w:szCs w:val="28"/>
        </w:rPr>
        <w:t>"</w:t>
      </w:r>
    </w:p>
    <w:p w:rsidR="00D03C14" w:rsidRPr="00347C73" w:rsidRDefault="00D03C14" w:rsidP="00667928">
      <w:pPr>
        <w:shd w:val="clear" w:color="auto" w:fill="FFFFFF"/>
        <w:ind w:firstLine="567"/>
        <w:rPr>
          <w:color w:val="000000"/>
          <w:sz w:val="28"/>
          <w:szCs w:val="28"/>
        </w:rPr>
      </w:pPr>
    </w:p>
    <w:p w:rsidR="00F43B95" w:rsidRPr="00347C73" w:rsidRDefault="00F43B95" w:rsidP="00F43B9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7C73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приведения муниципальных нормативно-правовых актов в соответствие с действующим законодательством Российской Федерации, на основании </w:t>
      </w:r>
      <w:r w:rsidR="004F0137" w:rsidRPr="004F0137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4F013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F0137" w:rsidRPr="004F0137">
        <w:rPr>
          <w:rFonts w:ascii="Times New Roman" w:hAnsi="Times New Roman" w:cs="Times New Roman"/>
          <w:color w:val="000000"/>
          <w:sz w:val="28"/>
          <w:szCs w:val="28"/>
        </w:rPr>
        <w:t xml:space="preserve"> 26.1 Федерального закона от 06.10.2003 №131-ФЗ «Об общих принципах организации местного самоуправления», руководствуясь статьями 20, 24 Устава Новобирилюсского сельсовета Бирилюсского района Красноярского края</w:t>
      </w:r>
      <w:r w:rsidRPr="00347C73">
        <w:rPr>
          <w:rFonts w:ascii="Times New Roman" w:hAnsi="Times New Roman" w:cs="Times New Roman"/>
          <w:color w:val="000000"/>
          <w:sz w:val="28"/>
          <w:szCs w:val="28"/>
        </w:rPr>
        <w:t xml:space="preserve">, Новобирилюсский сельский Совет депутатов  </w:t>
      </w:r>
    </w:p>
    <w:p w:rsidR="00F43B95" w:rsidRPr="00347C73" w:rsidRDefault="00F43B95" w:rsidP="00F43B9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7C73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:rsidR="00F43B95" w:rsidRPr="00347C73" w:rsidRDefault="00F43B95" w:rsidP="004F0137">
      <w:pPr>
        <w:jc w:val="both"/>
        <w:rPr>
          <w:color w:val="000000"/>
          <w:sz w:val="28"/>
          <w:szCs w:val="28"/>
        </w:rPr>
      </w:pPr>
      <w:r w:rsidRPr="00347C73">
        <w:rPr>
          <w:color w:val="000000"/>
          <w:sz w:val="28"/>
          <w:szCs w:val="28"/>
        </w:rPr>
        <w:t xml:space="preserve">1. Внести в решение Новобирилюсского сельского Совета депутатов от </w:t>
      </w:r>
      <w:r w:rsidR="004F0137">
        <w:rPr>
          <w:bCs/>
          <w:color w:val="000000"/>
          <w:sz w:val="28"/>
          <w:szCs w:val="28"/>
        </w:rPr>
        <w:t>21.09</w:t>
      </w:r>
      <w:r w:rsidR="004F0137" w:rsidRPr="00347C73">
        <w:rPr>
          <w:bCs/>
          <w:color w:val="000000"/>
          <w:sz w:val="28"/>
          <w:szCs w:val="28"/>
        </w:rPr>
        <w:t xml:space="preserve">.2021 № </w:t>
      </w:r>
      <w:r w:rsidR="004F0137">
        <w:rPr>
          <w:bCs/>
          <w:color w:val="000000"/>
          <w:sz w:val="28"/>
          <w:szCs w:val="28"/>
        </w:rPr>
        <w:t>9-37</w:t>
      </w:r>
      <w:r w:rsidR="004F0137" w:rsidRPr="00347C73">
        <w:rPr>
          <w:bCs/>
          <w:color w:val="000000"/>
          <w:sz w:val="28"/>
          <w:szCs w:val="28"/>
        </w:rPr>
        <w:t xml:space="preserve"> «</w:t>
      </w:r>
      <w:r w:rsidR="004F0137" w:rsidRPr="00E549BB">
        <w:rPr>
          <w:sz w:val="28"/>
          <w:szCs w:val="28"/>
        </w:rPr>
        <w:t xml:space="preserve">Об утверждении Порядка определения территории, части территории Новобирилюсского сельсовета </w:t>
      </w:r>
      <w:r w:rsidR="004F0137">
        <w:rPr>
          <w:sz w:val="28"/>
          <w:szCs w:val="28"/>
        </w:rPr>
        <w:t>Бирилюсского района Красноярского края</w:t>
      </w:r>
      <w:r w:rsidR="004F0137" w:rsidRPr="00E549BB">
        <w:rPr>
          <w:sz w:val="28"/>
          <w:szCs w:val="28"/>
        </w:rPr>
        <w:t>, предназначенной для реализации инициативных проектов</w:t>
      </w:r>
      <w:r w:rsidR="004F0137" w:rsidRPr="00347C73">
        <w:rPr>
          <w:bCs/>
          <w:sz w:val="28"/>
          <w:szCs w:val="28"/>
        </w:rPr>
        <w:t xml:space="preserve"> "</w:t>
      </w:r>
      <w:r w:rsidRPr="00347C73">
        <w:rPr>
          <w:color w:val="000000"/>
          <w:sz w:val="28"/>
          <w:szCs w:val="28"/>
        </w:rPr>
        <w:t xml:space="preserve"> (далее – Решение) следующие изменения:</w:t>
      </w:r>
    </w:p>
    <w:p w:rsidR="004566D2" w:rsidRDefault="00F43B95" w:rsidP="004566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7C73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="00B41E4D" w:rsidRPr="00B41E4D">
        <w:rPr>
          <w:rFonts w:ascii="Times New Roman" w:hAnsi="Times New Roman" w:cs="Times New Roman"/>
          <w:color w:val="000000"/>
          <w:sz w:val="28"/>
          <w:szCs w:val="28"/>
        </w:rPr>
        <w:t>Внести в приложение к решению Новобирилюсского сельского Совета депутатов от 21.09.2021 № 9-37 «Об утверждении Порядка определения территории, части территории Новобирилюсского сельсовета Бирилюсского района Красноярского края, предназначенной для реализации инициативных проектов " (далее – По</w:t>
      </w:r>
      <w:r w:rsidR="00B41E4D">
        <w:rPr>
          <w:rFonts w:ascii="Times New Roman" w:hAnsi="Times New Roman" w:cs="Times New Roman"/>
          <w:color w:val="000000"/>
          <w:sz w:val="28"/>
          <w:szCs w:val="28"/>
        </w:rPr>
        <w:t>рядок</w:t>
      </w:r>
      <w:r w:rsidR="00B41E4D" w:rsidRPr="00B41E4D">
        <w:rPr>
          <w:rFonts w:ascii="Times New Roman" w:hAnsi="Times New Roman" w:cs="Times New Roman"/>
          <w:color w:val="000000"/>
          <w:sz w:val="28"/>
          <w:szCs w:val="28"/>
        </w:rPr>
        <w:t>) следующие изменения:</w:t>
      </w:r>
    </w:p>
    <w:p w:rsidR="00B41E4D" w:rsidRDefault="00B41E4D" w:rsidP="004566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4A41C8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.1. </w:t>
      </w:r>
      <w:r w:rsidR="00756CB1">
        <w:rPr>
          <w:rFonts w:ascii="Times New Roman" w:hAnsi="Times New Roman" w:cs="Times New Roman"/>
          <w:color w:val="000000"/>
          <w:sz w:val="28"/>
          <w:szCs w:val="28"/>
        </w:rPr>
        <w:t>В разделе 1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ункт 1.4. </w:t>
      </w:r>
      <w:r w:rsidR="004A41C8">
        <w:rPr>
          <w:rFonts w:ascii="Times New Roman" w:hAnsi="Times New Roman" w:cs="Times New Roman"/>
          <w:color w:val="000000"/>
          <w:sz w:val="28"/>
          <w:szCs w:val="28"/>
        </w:rPr>
        <w:t>исключить абзац 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подпункт 4) следующего содержания:</w:t>
      </w:r>
    </w:p>
    <w:p w:rsidR="00B41E4D" w:rsidRDefault="00B41E4D" w:rsidP="004566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«4) </w:t>
      </w:r>
      <w:r w:rsidRPr="00B41E4D">
        <w:rPr>
          <w:rFonts w:ascii="Times New Roman" w:hAnsi="Times New Roman" w:cs="Times New Roman"/>
          <w:color w:val="000000"/>
          <w:sz w:val="28"/>
          <w:szCs w:val="28"/>
        </w:rPr>
        <w:t>староста сельского населенного пункта.</w:t>
      </w:r>
      <w:r w:rsidR="00756CB1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2C4B7D" w:rsidRPr="002C4B7D" w:rsidRDefault="00756CB1" w:rsidP="002C4B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4A41C8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.2. </w:t>
      </w:r>
      <w:r w:rsidR="004A41C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C4B7D" w:rsidRPr="002C4B7D">
        <w:rPr>
          <w:rFonts w:ascii="Times New Roman" w:hAnsi="Times New Roman" w:cs="Times New Roman"/>
          <w:color w:val="000000"/>
          <w:sz w:val="28"/>
          <w:szCs w:val="28"/>
        </w:rPr>
        <w:t xml:space="preserve"> разделе </w:t>
      </w:r>
      <w:r w:rsidR="002C4B7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C4B7D" w:rsidRPr="002C4B7D">
        <w:rPr>
          <w:rFonts w:ascii="Times New Roman" w:hAnsi="Times New Roman" w:cs="Times New Roman"/>
          <w:color w:val="000000"/>
          <w:sz w:val="28"/>
          <w:szCs w:val="28"/>
        </w:rPr>
        <w:t xml:space="preserve"> пункт</w:t>
      </w:r>
      <w:r w:rsidR="004A41C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C4B7D" w:rsidRPr="002C4B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4B7D">
        <w:rPr>
          <w:rFonts w:ascii="Times New Roman" w:hAnsi="Times New Roman" w:cs="Times New Roman"/>
          <w:color w:val="000000"/>
          <w:sz w:val="28"/>
          <w:szCs w:val="28"/>
        </w:rPr>
        <w:t>2.5</w:t>
      </w:r>
      <w:r w:rsidR="002C4B7D" w:rsidRPr="002C4B7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A41C8">
        <w:rPr>
          <w:rFonts w:ascii="Times New Roman" w:hAnsi="Times New Roman" w:cs="Times New Roman"/>
          <w:color w:val="000000"/>
          <w:sz w:val="28"/>
          <w:szCs w:val="28"/>
        </w:rPr>
        <w:t>абзац 11 исключить</w:t>
      </w:r>
      <w:r w:rsidR="002C4B7D" w:rsidRPr="002C4B7D">
        <w:rPr>
          <w:rFonts w:ascii="Times New Roman" w:hAnsi="Times New Roman" w:cs="Times New Roman"/>
          <w:color w:val="000000"/>
          <w:sz w:val="28"/>
          <w:szCs w:val="28"/>
        </w:rPr>
        <w:t xml:space="preserve"> подпункт</w:t>
      </w:r>
      <w:r w:rsidR="004A41C8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2C4B7D" w:rsidRPr="002C4B7D">
        <w:rPr>
          <w:rFonts w:ascii="Times New Roman" w:hAnsi="Times New Roman" w:cs="Times New Roman"/>
          <w:color w:val="000000"/>
          <w:sz w:val="28"/>
          <w:szCs w:val="28"/>
        </w:rPr>
        <w:t xml:space="preserve"> следующего содержания:</w:t>
      </w:r>
    </w:p>
    <w:p w:rsidR="002C4B7D" w:rsidRPr="002C4B7D" w:rsidRDefault="002C4B7D" w:rsidP="002C4B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C4B7D">
        <w:rPr>
          <w:rFonts w:ascii="Times New Roman" w:hAnsi="Times New Roman" w:cs="Times New Roman"/>
          <w:color w:val="000000"/>
          <w:sz w:val="28"/>
          <w:szCs w:val="28"/>
        </w:rPr>
        <w:t>6) запрашиваемая территория находится в муниципальной собственности или относится к земельным участкам, государственная собственность на которые не разграничена, и предоставлена в пользование и (или) во владение гражданам и (или) юридическим лицам, не являющимися инициаторами проекта;</w:t>
      </w:r>
    </w:p>
    <w:p w:rsidR="002C4B7D" w:rsidRPr="002C4B7D" w:rsidRDefault="002C4B7D" w:rsidP="002C4B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4B7D">
        <w:rPr>
          <w:rFonts w:ascii="Times New Roman" w:hAnsi="Times New Roman" w:cs="Times New Roman"/>
          <w:color w:val="000000"/>
          <w:sz w:val="28"/>
          <w:szCs w:val="28"/>
        </w:rPr>
        <w:lastRenderedPageBreak/>
        <w:t>7) запрашиваемая территория находится в государственной собственности, закреплена на праве собственности или ином праве за гражданами и юридическими лицами, не являющимися инициаторами проекта;</w:t>
      </w:r>
    </w:p>
    <w:p w:rsidR="002C4B7D" w:rsidRPr="002C4B7D" w:rsidRDefault="002C4B7D" w:rsidP="002C4B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4B7D">
        <w:rPr>
          <w:rFonts w:ascii="Times New Roman" w:hAnsi="Times New Roman" w:cs="Times New Roman"/>
          <w:color w:val="000000"/>
          <w:sz w:val="28"/>
          <w:szCs w:val="28"/>
        </w:rPr>
        <w:t>8) в границах запрашиваемой территории реализуется иной инициативный проект либо проводится мероприятие, которые имеют аналогичные цели и задачи по решению вопросов местного значения поселения или иных вопросов, право решения, которых предоставлено органам местного самоуправления;</w:t>
      </w:r>
    </w:p>
    <w:p w:rsidR="00756CB1" w:rsidRDefault="002C4B7D" w:rsidP="002C4B7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4B7D">
        <w:rPr>
          <w:rFonts w:ascii="Times New Roman" w:hAnsi="Times New Roman" w:cs="Times New Roman"/>
          <w:color w:val="000000"/>
          <w:sz w:val="28"/>
          <w:szCs w:val="28"/>
        </w:rPr>
        <w:t>9) непредставление (представление не в полном объеме) документов, предусмотренных пунктом 2.2 раздела 2 настоящего Порядка, а также представление заявления и документов, не соответствующих требованиями, предусмотренным пунктами 2.2, 2.3 раздела 2 настоящего Порядка.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A41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47C73" w:rsidRPr="00347C73" w:rsidRDefault="00347C73" w:rsidP="00347C73">
      <w:pPr>
        <w:ind w:firstLine="708"/>
        <w:jc w:val="both"/>
        <w:rPr>
          <w:sz w:val="28"/>
          <w:szCs w:val="28"/>
        </w:rPr>
      </w:pPr>
      <w:r w:rsidRPr="00347C73">
        <w:rPr>
          <w:sz w:val="28"/>
          <w:szCs w:val="28"/>
        </w:rPr>
        <w:t>2. Ответственность за исполнение настоящего Решения возложить на председателя Новобирилюсского сельского Совета депутатов (Н.</w:t>
      </w:r>
      <w:r w:rsidR="004F0137">
        <w:rPr>
          <w:sz w:val="28"/>
          <w:szCs w:val="28"/>
        </w:rPr>
        <w:t xml:space="preserve"> </w:t>
      </w:r>
      <w:r w:rsidRPr="00347C73">
        <w:rPr>
          <w:sz w:val="28"/>
          <w:szCs w:val="28"/>
        </w:rPr>
        <w:t>А.</w:t>
      </w:r>
      <w:r w:rsidR="004F0137">
        <w:rPr>
          <w:sz w:val="28"/>
          <w:szCs w:val="28"/>
        </w:rPr>
        <w:t xml:space="preserve"> </w:t>
      </w:r>
      <w:r w:rsidRPr="00347C73">
        <w:rPr>
          <w:sz w:val="28"/>
          <w:szCs w:val="28"/>
        </w:rPr>
        <w:t>Тульнева).</w:t>
      </w:r>
    </w:p>
    <w:p w:rsidR="00347C73" w:rsidRPr="00347C73" w:rsidRDefault="00347C73" w:rsidP="00347C73">
      <w:pPr>
        <w:pStyle w:val="acxsplast"/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47C73">
        <w:rPr>
          <w:sz w:val="28"/>
          <w:szCs w:val="28"/>
        </w:rPr>
        <w:t xml:space="preserve">3. Настоящее решение опубликовать в общественно-политической газете «Новый путь» и разместить на сайте </w:t>
      </w:r>
      <w:hyperlink r:id="rId9" w:history="1">
        <w:r w:rsidRPr="009A2F5C">
          <w:rPr>
            <w:rStyle w:val="a5"/>
            <w:bCs/>
            <w:sz w:val="28"/>
            <w:szCs w:val="28"/>
            <w:shd w:val="clear" w:color="auto" w:fill="FFFFFF"/>
          </w:rPr>
          <w:t>https://novobirilyusskij.gosuslugi.ru</w:t>
        </w:r>
      </w:hyperlink>
      <w:r w:rsidRPr="00347C73">
        <w:rPr>
          <w:bCs/>
          <w:sz w:val="28"/>
          <w:szCs w:val="28"/>
          <w:shd w:val="clear" w:color="auto" w:fill="FFFFFF"/>
        </w:rPr>
        <w:t xml:space="preserve"> </w:t>
      </w:r>
      <w:r w:rsidRPr="00347C73">
        <w:rPr>
          <w:sz w:val="28"/>
          <w:szCs w:val="28"/>
        </w:rPr>
        <w:t xml:space="preserve"> (интернет страница Новобирилюсский сельсовет).</w:t>
      </w:r>
    </w:p>
    <w:p w:rsidR="00347C73" w:rsidRPr="00347C73" w:rsidRDefault="00347C73" w:rsidP="00347C73">
      <w:pPr>
        <w:spacing w:after="2"/>
        <w:ind w:left="-15" w:right="40" w:firstLine="698"/>
        <w:rPr>
          <w:sz w:val="28"/>
          <w:szCs w:val="28"/>
        </w:rPr>
      </w:pPr>
      <w:r w:rsidRPr="00347C73">
        <w:rPr>
          <w:sz w:val="28"/>
          <w:szCs w:val="28"/>
        </w:rPr>
        <w:t xml:space="preserve">4. Настоящее решение вступает в силу в день, следующий за днем его официального опубликования в общественно-политической газете «Новый путь». </w:t>
      </w:r>
    </w:p>
    <w:p w:rsidR="00347C73" w:rsidRPr="00347C73" w:rsidRDefault="00347C73" w:rsidP="00347C73">
      <w:pPr>
        <w:pStyle w:val="Default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675"/>
      </w:tblGrid>
      <w:tr w:rsidR="00347C73" w:rsidRPr="00347C73" w:rsidTr="00442BEF">
        <w:tc>
          <w:tcPr>
            <w:tcW w:w="4785" w:type="dxa"/>
          </w:tcPr>
          <w:p w:rsidR="00347C73" w:rsidRPr="00347C73" w:rsidRDefault="00347C73" w:rsidP="00442BEF">
            <w:pPr>
              <w:rPr>
                <w:sz w:val="28"/>
                <w:szCs w:val="28"/>
              </w:rPr>
            </w:pPr>
            <w:r w:rsidRPr="00347C73">
              <w:rPr>
                <w:sz w:val="28"/>
                <w:szCs w:val="28"/>
              </w:rPr>
              <w:t>Председатель сельского</w:t>
            </w:r>
          </w:p>
          <w:p w:rsidR="00347C73" w:rsidRPr="00347C73" w:rsidRDefault="00347C73" w:rsidP="00442BEF">
            <w:pPr>
              <w:rPr>
                <w:sz w:val="28"/>
                <w:szCs w:val="28"/>
              </w:rPr>
            </w:pPr>
            <w:r w:rsidRPr="00347C73">
              <w:rPr>
                <w:sz w:val="28"/>
                <w:szCs w:val="28"/>
              </w:rPr>
              <w:t>Совета депутатов</w:t>
            </w:r>
          </w:p>
          <w:p w:rsidR="00347C73" w:rsidRPr="00347C73" w:rsidRDefault="00347C73" w:rsidP="00442BEF">
            <w:pPr>
              <w:rPr>
                <w:sz w:val="28"/>
                <w:szCs w:val="28"/>
              </w:rPr>
            </w:pPr>
          </w:p>
          <w:p w:rsidR="00347C73" w:rsidRPr="00347C73" w:rsidRDefault="00347C73" w:rsidP="00442BEF">
            <w:pPr>
              <w:jc w:val="right"/>
              <w:rPr>
                <w:sz w:val="28"/>
                <w:szCs w:val="28"/>
              </w:rPr>
            </w:pPr>
            <w:r w:rsidRPr="00347C73">
              <w:rPr>
                <w:sz w:val="28"/>
                <w:szCs w:val="28"/>
              </w:rPr>
              <w:t>Н.</w:t>
            </w:r>
            <w:r>
              <w:rPr>
                <w:sz w:val="28"/>
                <w:szCs w:val="28"/>
              </w:rPr>
              <w:t xml:space="preserve"> </w:t>
            </w:r>
            <w:r w:rsidRPr="00347C73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</w:t>
            </w:r>
            <w:r w:rsidRPr="00347C73">
              <w:rPr>
                <w:sz w:val="28"/>
                <w:szCs w:val="28"/>
              </w:rPr>
              <w:t>Тульнева</w:t>
            </w:r>
          </w:p>
        </w:tc>
        <w:tc>
          <w:tcPr>
            <w:tcW w:w="4786" w:type="dxa"/>
          </w:tcPr>
          <w:p w:rsidR="00347C73" w:rsidRPr="00347C73" w:rsidRDefault="00347C73" w:rsidP="00442BEF">
            <w:pPr>
              <w:rPr>
                <w:sz w:val="28"/>
                <w:szCs w:val="28"/>
              </w:rPr>
            </w:pPr>
            <w:r w:rsidRPr="00347C73">
              <w:rPr>
                <w:sz w:val="28"/>
                <w:szCs w:val="28"/>
              </w:rPr>
              <w:t>Глава сельсовета</w:t>
            </w:r>
          </w:p>
          <w:p w:rsidR="00347C73" w:rsidRPr="00347C73" w:rsidRDefault="00347C73" w:rsidP="00442BEF">
            <w:pPr>
              <w:rPr>
                <w:sz w:val="28"/>
                <w:szCs w:val="28"/>
              </w:rPr>
            </w:pPr>
          </w:p>
          <w:p w:rsidR="00347C73" w:rsidRPr="00347C73" w:rsidRDefault="00347C73" w:rsidP="00442BEF">
            <w:pPr>
              <w:rPr>
                <w:sz w:val="28"/>
                <w:szCs w:val="28"/>
              </w:rPr>
            </w:pPr>
          </w:p>
          <w:p w:rsidR="00347C73" w:rsidRPr="00347C73" w:rsidRDefault="00347C73" w:rsidP="00442BEF">
            <w:pPr>
              <w:jc w:val="right"/>
              <w:rPr>
                <w:color w:val="000000"/>
                <w:sz w:val="28"/>
                <w:szCs w:val="28"/>
              </w:rPr>
            </w:pPr>
            <w:r w:rsidRPr="00347C73">
              <w:rPr>
                <w:color w:val="000000"/>
                <w:sz w:val="28"/>
                <w:szCs w:val="28"/>
              </w:rPr>
              <w:t>А. С.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47C73">
              <w:rPr>
                <w:color w:val="000000"/>
                <w:sz w:val="28"/>
                <w:szCs w:val="28"/>
              </w:rPr>
              <w:t>Овчинников</w:t>
            </w:r>
          </w:p>
        </w:tc>
      </w:tr>
    </w:tbl>
    <w:p w:rsidR="00F43B95" w:rsidRPr="00347C73" w:rsidRDefault="005D1AD1" w:rsidP="005D1AD1">
      <w:pPr>
        <w:pStyle w:val="2"/>
        <w:tabs>
          <w:tab w:val="left" w:pos="1200"/>
        </w:tabs>
        <w:spacing w:after="0" w:line="240" w:lineRule="auto"/>
        <w:contextualSpacing/>
        <w:rPr>
          <w:sz w:val="28"/>
          <w:szCs w:val="28"/>
        </w:rPr>
      </w:pPr>
      <w:r w:rsidRPr="00347C73">
        <w:rPr>
          <w:sz w:val="28"/>
          <w:szCs w:val="28"/>
        </w:rPr>
        <w:t xml:space="preserve"> </w:t>
      </w:r>
    </w:p>
    <w:p w:rsidR="00667928" w:rsidRPr="00347C73" w:rsidRDefault="00667928">
      <w:pPr>
        <w:spacing w:after="160" w:line="259" w:lineRule="auto"/>
        <w:rPr>
          <w:b/>
          <w:color w:val="000000"/>
          <w:sz w:val="28"/>
          <w:szCs w:val="28"/>
        </w:rPr>
      </w:pPr>
    </w:p>
    <w:sectPr w:rsidR="00667928" w:rsidRPr="00347C73" w:rsidSect="00347C73">
      <w:headerReference w:type="even" r:id="rId10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BC2" w:rsidRDefault="00C57BC2" w:rsidP="00D03C14">
      <w:r>
        <w:separator/>
      </w:r>
    </w:p>
  </w:endnote>
  <w:endnote w:type="continuationSeparator" w:id="0">
    <w:p w:rsidR="00C57BC2" w:rsidRDefault="00C57BC2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BC2" w:rsidRDefault="00C57BC2" w:rsidP="00D03C14">
      <w:r>
        <w:separator/>
      </w:r>
    </w:p>
  </w:footnote>
  <w:footnote w:type="continuationSeparator" w:id="0">
    <w:p w:rsidR="00C57BC2" w:rsidRDefault="00C57BC2" w:rsidP="00D03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A00" w:rsidRDefault="00054BB3" w:rsidP="00667928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EF4A00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F4A00" w:rsidRDefault="00EF4A00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C14"/>
    <w:rsid w:val="00037049"/>
    <w:rsid w:val="00054BB3"/>
    <w:rsid w:val="00150780"/>
    <w:rsid w:val="001A44B0"/>
    <w:rsid w:val="00200606"/>
    <w:rsid w:val="00214FA4"/>
    <w:rsid w:val="002C4B7D"/>
    <w:rsid w:val="002D01CD"/>
    <w:rsid w:val="00347C73"/>
    <w:rsid w:val="004566D2"/>
    <w:rsid w:val="004A41C8"/>
    <w:rsid w:val="004B76DD"/>
    <w:rsid w:val="004F0137"/>
    <w:rsid w:val="005D1AD1"/>
    <w:rsid w:val="00667928"/>
    <w:rsid w:val="006C4D3A"/>
    <w:rsid w:val="007100F8"/>
    <w:rsid w:val="00756CB1"/>
    <w:rsid w:val="007D0874"/>
    <w:rsid w:val="0084226A"/>
    <w:rsid w:val="008629D3"/>
    <w:rsid w:val="00935631"/>
    <w:rsid w:val="009C04D9"/>
    <w:rsid w:val="009C0FC7"/>
    <w:rsid w:val="009D07EB"/>
    <w:rsid w:val="00A01092"/>
    <w:rsid w:val="00A22463"/>
    <w:rsid w:val="00A8346C"/>
    <w:rsid w:val="00B03299"/>
    <w:rsid w:val="00B070E0"/>
    <w:rsid w:val="00B41E4D"/>
    <w:rsid w:val="00B77750"/>
    <w:rsid w:val="00C57BC2"/>
    <w:rsid w:val="00C80660"/>
    <w:rsid w:val="00CE1A01"/>
    <w:rsid w:val="00D03C14"/>
    <w:rsid w:val="00D74FBB"/>
    <w:rsid w:val="00EC1384"/>
    <w:rsid w:val="00EF4A00"/>
    <w:rsid w:val="00F0430A"/>
    <w:rsid w:val="00F43B95"/>
    <w:rsid w:val="00F9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40134"/>
  <w15:docId w15:val="{E3727DF5-F0D0-409D-9C1C-219007CE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customStyle="1" w:styleId="acxsplast">
    <w:name w:val="acxsplast"/>
    <w:basedOn w:val="a"/>
    <w:rsid w:val="00667928"/>
    <w:pPr>
      <w:spacing w:before="100" w:beforeAutospacing="1" w:after="100" w:afterAutospacing="1"/>
    </w:pPr>
  </w:style>
  <w:style w:type="character" w:customStyle="1" w:styleId="ConsPlusNormal1">
    <w:name w:val="ConsPlusNormal1"/>
    <w:link w:val="ConsPlusNormal"/>
    <w:locked/>
    <w:rsid w:val="00F43B95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Default">
    <w:name w:val="Default"/>
    <w:rsid w:val="00347C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ovobirilyusskij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6D3CE-D7CD-4847-9873-F0454004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2024-11-26T08:18:00Z</cp:lastPrinted>
  <dcterms:created xsi:type="dcterms:W3CDTF">2024-09-17T08:53:00Z</dcterms:created>
  <dcterms:modified xsi:type="dcterms:W3CDTF">2024-11-26T08:18:00Z</dcterms:modified>
</cp:coreProperties>
</file>