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F7A" w:rsidRPr="002E4184" w:rsidRDefault="00FB155F" w:rsidP="00D57F7A">
      <w:pPr>
        <w:jc w:val="center"/>
        <w:rPr>
          <w:b/>
          <w:i/>
          <w:noProof/>
          <w:spacing w:val="-4"/>
          <w:sz w:val="28"/>
          <w:szCs w:val="28"/>
        </w:rPr>
      </w:pPr>
      <w:r>
        <w:rPr>
          <w:b/>
          <w:i/>
          <w:noProof/>
          <w:spacing w:val="-4"/>
          <w:sz w:val="28"/>
          <w:szCs w:val="28"/>
        </w:rPr>
        <w:drawing>
          <wp:inline distT="0" distB="0" distL="0" distR="0">
            <wp:extent cx="5143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НОВОБИРИЛЮССКИЙ СЕЛЬСКИЙ СОВЕТ ДЕПУТАТОВ</w:t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БИРИЛЮССКОГО РАЙОНА</w:t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КРАСНОЯРСКОГО КРАЯ</w:t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  <w:r w:rsidRPr="002E4184">
        <w:rPr>
          <w:b/>
          <w:sz w:val="28"/>
          <w:szCs w:val="28"/>
        </w:rPr>
        <w:t>РЕШЕНИЕ</w:t>
      </w:r>
    </w:p>
    <w:p w:rsidR="00D57F7A" w:rsidRPr="002E4184" w:rsidRDefault="00D57F7A" w:rsidP="00D57F7A">
      <w:pPr>
        <w:jc w:val="center"/>
        <w:rPr>
          <w:b/>
          <w:sz w:val="28"/>
          <w:szCs w:val="28"/>
        </w:rPr>
      </w:pPr>
    </w:p>
    <w:p w:rsidR="00D57F7A" w:rsidRDefault="003A5227" w:rsidP="00D57F7A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15.04.2025</w:t>
      </w:r>
      <w:r w:rsidR="00D57F7A" w:rsidRPr="002E4184">
        <w:rPr>
          <w:b/>
          <w:sz w:val="28"/>
          <w:szCs w:val="28"/>
        </w:rPr>
        <w:t xml:space="preserve">                      </w:t>
      </w:r>
      <w:r w:rsidR="00AB79C8">
        <w:rPr>
          <w:b/>
          <w:sz w:val="28"/>
          <w:szCs w:val="28"/>
        </w:rPr>
        <w:t xml:space="preserve">  </w:t>
      </w:r>
      <w:r w:rsidR="00D57F7A" w:rsidRPr="002E4184">
        <w:rPr>
          <w:b/>
          <w:sz w:val="28"/>
          <w:szCs w:val="28"/>
        </w:rPr>
        <w:t xml:space="preserve">         с. </w:t>
      </w:r>
      <w:proofErr w:type="spellStart"/>
      <w:r w:rsidR="00D57F7A" w:rsidRPr="002E4184">
        <w:rPr>
          <w:b/>
          <w:sz w:val="28"/>
          <w:szCs w:val="28"/>
        </w:rPr>
        <w:t>Новобири</w:t>
      </w:r>
      <w:r w:rsidR="00403B70">
        <w:rPr>
          <w:b/>
          <w:sz w:val="28"/>
          <w:szCs w:val="28"/>
        </w:rPr>
        <w:t>люссы</w:t>
      </w:r>
      <w:proofErr w:type="spellEnd"/>
      <w:r w:rsidR="00403B70">
        <w:rPr>
          <w:b/>
          <w:sz w:val="28"/>
          <w:szCs w:val="28"/>
        </w:rPr>
        <w:t xml:space="preserve">                      </w:t>
      </w:r>
      <w:r w:rsidR="00AB79C8">
        <w:rPr>
          <w:b/>
          <w:sz w:val="28"/>
          <w:szCs w:val="28"/>
        </w:rPr>
        <w:t xml:space="preserve"> </w:t>
      </w:r>
      <w:r w:rsidR="00403B70">
        <w:rPr>
          <w:b/>
          <w:sz w:val="28"/>
          <w:szCs w:val="28"/>
        </w:rPr>
        <w:t xml:space="preserve">   </w:t>
      </w:r>
      <w:r w:rsidR="008E5360">
        <w:rPr>
          <w:b/>
          <w:sz w:val="28"/>
          <w:szCs w:val="28"/>
        </w:rPr>
        <w:t xml:space="preserve">     </w:t>
      </w:r>
      <w:r w:rsidR="00D57F7A" w:rsidRPr="002E4184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42-210</w:t>
      </w:r>
    </w:p>
    <w:p w:rsidR="00403B70" w:rsidRPr="00403B70" w:rsidRDefault="00403B70" w:rsidP="00D57F7A">
      <w:pPr>
        <w:ind w:right="-1"/>
        <w:jc w:val="both"/>
        <w:rPr>
          <w:sz w:val="28"/>
          <w:szCs w:val="28"/>
        </w:rPr>
      </w:pPr>
    </w:p>
    <w:p w:rsidR="00D57F7A" w:rsidRPr="00C1513A" w:rsidRDefault="00D57F7A" w:rsidP="00D57F7A">
      <w:pPr>
        <w:tabs>
          <w:tab w:val="left" w:pos="5812"/>
        </w:tabs>
        <w:jc w:val="both"/>
        <w:rPr>
          <w:sz w:val="28"/>
          <w:szCs w:val="28"/>
        </w:rPr>
      </w:pPr>
      <w:r w:rsidRPr="00C1513A">
        <w:rPr>
          <w:sz w:val="28"/>
          <w:szCs w:val="28"/>
        </w:rPr>
        <w:t xml:space="preserve">Об исполнении бюджета сельсовета за </w:t>
      </w:r>
      <w:r>
        <w:rPr>
          <w:sz w:val="28"/>
          <w:szCs w:val="28"/>
        </w:rPr>
        <w:t xml:space="preserve">1 квартал </w:t>
      </w:r>
      <w:r w:rsidRPr="00C1513A">
        <w:rPr>
          <w:sz w:val="28"/>
          <w:szCs w:val="28"/>
        </w:rPr>
        <w:t>20</w:t>
      </w:r>
      <w:r w:rsidR="00E563FF">
        <w:rPr>
          <w:sz w:val="28"/>
          <w:szCs w:val="28"/>
        </w:rPr>
        <w:t>2</w:t>
      </w:r>
      <w:r w:rsidR="003C2488">
        <w:rPr>
          <w:sz w:val="28"/>
          <w:szCs w:val="28"/>
        </w:rPr>
        <w:t>5</w:t>
      </w:r>
      <w:r w:rsidRPr="00C1513A">
        <w:rPr>
          <w:sz w:val="28"/>
          <w:szCs w:val="28"/>
        </w:rPr>
        <w:t xml:space="preserve"> г</w:t>
      </w:r>
      <w:r w:rsidR="001124B1">
        <w:rPr>
          <w:sz w:val="28"/>
          <w:szCs w:val="28"/>
        </w:rPr>
        <w:t>ода</w:t>
      </w:r>
    </w:p>
    <w:p w:rsidR="00835252" w:rsidRDefault="00835252" w:rsidP="00835252"/>
    <w:p w:rsidR="00835252" w:rsidRPr="00D57F7A" w:rsidRDefault="00BF4514" w:rsidP="00D57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</w:t>
      </w:r>
      <w:r w:rsidR="001F047B" w:rsidRPr="00BF4514">
        <w:rPr>
          <w:sz w:val="28"/>
          <w:szCs w:val="28"/>
        </w:rPr>
        <w:t xml:space="preserve"> </w:t>
      </w:r>
      <w:r w:rsidRPr="00BF4514">
        <w:rPr>
          <w:sz w:val="28"/>
          <w:szCs w:val="28"/>
        </w:rPr>
        <w:t xml:space="preserve">ст. 52 </w:t>
      </w:r>
      <w:r w:rsidR="00D57F7A" w:rsidRPr="00BF4514">
        <w:rPr>
          <w:sz w:val="28"/>
          <w:szCs w:val="28"/>
        </w:rPr>
        <w:t>Федерального з</w:t>
      </w:r>
      <w:r w:rsidR="001F047B" w:rsidRPr="00BF4514">
        <w:rPr>
          <w:sz w:val="28"/>
          <w:szCs w:val="28"/>
        </w:rPr>
        <w:t xml:space="preserve">акона </w:t>
      </w:r>
      <w:r w:rsidR="00D57F7A" w:rsidRPr="00BF4514">
        <w:rPr>
          <w:sz w:val="28"/>
          <w:szCs w:val="28"/>
        </w:rPr>
        <w:t xml:space="preserve">от 06.10.2003 года </w:t>
      </w:r>
      <w:r w:rsidR="001F047B" w:rsidRPr="00BF4514">
        <w:rPr>
          <w:sz w:val="28"/>
          <w:szCs w:val="28"/>
        </w:rPr>
        <w:t>№131</w:t>
      </w:r>
      <w:r w:rsidR="00D57F7A" w:rsidRPr="00BF4514">
        <w:rPr>
          <w:sz w:val="28"/>
          <w:szCs w:val="28"/>
        </w:rPr>
        <w:t>-</w:t>
      </w:r>
      <w:r w:rsidR="001F047B" w:rsidRPr="00BF4514">
        <w:rPr>
          <w:sz w:val="28"/>
          <w:szCs w:val="28"/>
        </w:rPr>
        <w:t xml:space="preserve">ФЗ «Об общих принципах организации местного самоуправления в РФ», </w:t>
      </w:r>
      <w:r w:rsidR="00064257" w:rsidRPr="00BF4514">
        <w:rPr>
          <w:sz w:val="28"/>
          <w:szCs w:val="28"/>
        </w:rPr>
        <w:t>ст. 264.5</w:t>
      </w:r>
      <w:r>
        <w:rPr>
          <w:sz w:val="28"/>
          <w:szCs w:val="28"/>
        </w:rPr>
        <w:t>,</w:t>
      </w:r>
      <w:r w:rsidR="00064257" w:rsidRPr="00BF4514">
        <w:rPr>
          <w:sz w:val="28"/>
          <w:szCs w:val="28"/>
        </w:rPr>
        <w:t xml:space="preserve"> ст. 264.6 </w:t>
      </w:r>
      <w:r w:rsidR="001F047B" w:rsidRPr="00BF4514">
        <w:rPr>
          <w:sz w:val="28"/>
          <w:szCs w:val="28"/>
        </w:rPr>
        <w:t>Бюджетного Кодекса РФ</w:t>
      </w:r>
      <w:r>
        <w:rPr>
          <w:sz w:val="28"/>
          <w:szCs w:val="28"/>
        </w:rPr>
        <w:t xml:space="preserve">, </w:t>
      </w:r>
      <w:r w:rsidRPr="00D57F7A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Pr="00D57F7A">
        <w:rPr>
          <w:sz w:val="28"/>
          <w:szCs w:val="28"/>
        </w:rPr>
        <w:t xml:space="preserve"> </w:t>
      </w:r>
      <w:proofErr w:type="spellStart"/>
      <w:r w:rsidRPr="00D57F7A">
        <w:rPr>
          <w:sz w:val="28"/>
          <w:szCs w:val="28"/>
        </w:rPr>
        <w:t>Новобирилюсского</w:t>
      </w:r>
      <w:proofErr w:type="spellEnd"/>
      <w:r w:rsidRPr="00D57F7A">
        <w:rPr>
          <w:sz w:val="28"/>
          <w:szCs w:val="28"/>
        </w:rPr>
        <w:t xml:space="preserve"> сельсовета</w:t>
      </w:r>
      <w:r w:rsidR="00B67387">
        <w:rPr>
          <w:sz w:val="28"/>
          <w:szCs w:val="28"/>
        </w:rPr>
        <w:t>,</w:t>
      </w:r>
      <w:r w:rsidR="00D57F7A" w:rsidRPr="00D57F7A">
        <w:rPr>
          <w:sz w:val="28"/>
          <w:szCs w:val="28"/>
        </w:rPr>
        <w:t xml:space="preserve"> </w:t>
      </w:r>
      <w:r w:rsidR="00B67387">
        <w:rPr>
          <w:sz w:val="28"/>
          <w:szCs w:val="28"/>
        </w:rPr>
        <w:t>з</w:t>
      </w:r>
      <w:r w:rsidR="00835252" w:rsidRPr="00D57F7A">
        <w:rPr>
          <w:sz w:val="28"/>
          <w:szCs w:val="28"/>
        </w:rPr>
        <w:t xml:space="preserve">аслушав и обсудив информацию администрации </w:t>
      </w:r>
      <w:proofErr w:type="spellStart"/>
      <w:r w:rsidR="00835252" w:rsidRPr="00D57F7A">
        <w:rPr>
          <w:sz w:val="28"/>
          <w:szCs w:val="28"/>
        </w:rPr>
        <w:t>Новобирилюсского</w:t>
      </w:r>
      <w:proofErr w:type="spellEnd"/>
      <w:r w:rsidR="00835252" w:rsidRPr="00D57F7A">
        <w:rPr>
          <w:sz w:val="28"/>
          <w:szCs w:val="28"/>
        </w:rPr>
        <w:t xml:space="preserve"> сельсовета об исполнении бюджета сельсовета за </w:t>
      </w:r>
      <w:r w:rsidR="002D08AA" w:rsidRPr="00D57F7A">
        <w:rPr>
          <w:sz w:val="28"/>
          <w:szCs w:val="28"/>
        </w:rPr>
        <w:t>1 квартал</w:t>
      </w:r>
      <w:r w:rsidR="00835252" w:rsidRPr="00D57F7A">
        <w:rPr>
          <w:sz w:val="28"/>
          <w:szCs w:val="28"/>
        </w:rPr>
        <w:t xml:space="preserve"> 20</w:t>
      </w:r>
      <w:r w:rsidR="00E563FF">
        <w:rPr>
          <w:sz w:val="28"/>
          <w:szCs w:val="28"/>
        </w:rPr>
        <w:t>2</w:t>
      </w:r>
      <w:r w:rsidR="003C2488">
        <w:rPr>
          <w:sz w:val="28"/>
          <w:szCs w:val="28"/>
        </w:rPr>
        <w:t xml:space="preserve">5 </w:t>
      </w:r>
      <w:r w:rsidR="00835252" w:rsidRPr="00D57F7A">
        <w:rPr>
          <w:sz w:val="28"/>
          <w:szCs w:val="28"/>
        </w:rPr>
        <w:t xml:space="preserve">года, </w:t>
      </w:r>
      <w:proofErr w:type="spellStart"/>
      <w:r w:rsidR="00AB318D">
        <w:rPr>
          <w:sz w:val="28"/>
          <w:szCs w:val="28"/>
        </w:rPr>
        <w:t>Новобирилюсский</w:t>
      </w:r>
      <w:proofErr w:type="spellEnd"/>
      <w:r w:rsidR="00AB318D">
        <w:rPr>
          <w:sz w:val="28"/>
          <w:szCs w:val="28"/>
        </w:rPr>
        <w:t xml:space="preserve"> </w:t>
      </w:r>
      <w:r w:rsidR="00835252" w:rsidRPr="00D57F7A">
        <w:rPr>
          <w:sz w:val="28"/>
          <w:szCs w:val="28"/>
        </w:rPr>
        <w:t>сельский Совет депутатов РЕШИЛ:</w:t>
      </w:r>
    </w:p>
    <w:p w:rsidR="003A37BF" w:rsidRPr="00D57F7A" w:rsidRDefault="00835252" w:rsidP="00D57F7A">
      <w:pPr>
        <w:ind w:firstLine="708"/>
        <w:jc w:val="both"/>
        <w:rPr>
          <w:sz w:val="28"/>
          <w:szCs w:val="28"/>
        </w:rPr>
      </w:pPr>
      <w:r w:rsidRPr="00D57F7A">
        <w:rPr>
          <w:sz w:val="28"/>
          <w:szCs w:val="28"/>
        </w:rPr>
        <w:t>1.</w:t>
      </w:r>
      <w:r w:rsidR="00D57F7A" w:rsidRPr="00D57F7A">
        <w:rPr>
          <w:sz w:val="28"/>
          <w:szCs w:val="28"/>
        </w:rPr>
        <w:t xml:space="preserve"> </w:t>
      </w:r>
      <w:r w:rsidRPr="00D57F7A">
        <w:rPr>
          <w:sz w:val="28"/>
          <w:szCs w:val="28"/>
        </w:rPr>
        <w:t>Информацию об исполнении бюджета сельсовета за</w:t>
      </w:r>
      <w:r w:rsidR="00586C53" w:rsidRPr="00D57F7A">
        <w:rPr>
          <w:sz w:val="28"/>
          <w:szCs w:val="28"/>
        </w:rPr>
        <w:t xml:space="preserve"> </w:t>
      </w:r>
      <w:r w:rsidR="002D08AA" w:rsidRPr="00D57F7A">
        <w:rPr>
          <w:sz w:val="28"/>
          <w:szCs w:val="28"/>
        </w:rPr>
        <w:t>1 квартал</w:t>
      </w:r>
      <w:r w:rsidR="0019209A" w:rsidRPr="00D57F7A">
        <w:rPr>
          <w:sz w:val="28"/>
          <w:szCs w:val="28"/>
        </w:rPr>
        <w:t xml:space="preserve"> 20</w:t>
      </w:r>
      <w:r w:rsidR="00E563FF">
        <w:rPr>
          <w:sz w:val="28"/>
          <w:szCs w:val="28"/>
        </w:rPr>
        <w:t>2</w:t>
      </w:r>
      <w:r w:rsidR="003C2488">
        <w:rPr>
          <w:sz w:val="28"/>
          <w:szCs w:val="28"/>
        </w:rPr>
        <w:t>5</w:t>
      </w:r>
      <w:r w:rsidRPr="00D57F7A">
        <w:rPr>
          <w:sz w:val="28"/>
          <w:szCs w:val="28"/>
        </w:rPr>
        <w:t xml:space="preserve"> года принять к сведению.</w:t>
      </w:r>
    </w:p>
    <w:p w:rsidR="00D57F7A" w:rsidRPr="00212DCF" w:rsidRDefault="00D57F7A" w:rsidP="00D57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</w:t>
      </w:r>
      <w:r w:rsidR="002165F5">
        <w:rPr>
          <w:sz w:val="28"/>
          <w:szCs w:val="28"/>
        </w:rPr>
        <w:t>обнародовать</w:t>
      </w:r>
      <w:bookmarkStart w:id="0" w:name="_GoBack"/>
      <w:bookmarkEnd w:id="0"/>
      <w:r w:rsidRPr="00212DCF">
        <w:rPr>
          <w:sz w:val="28"/>
          <w:szCs w:val="28"/>
        </w:rPr>
        <w:t xml:space="preserve"> в общественно-политической г</w:t>
      </w:r>
      <w:r>
        <w:rPr>
          <w:sz w:val="28"/>
          <w:szCs w:val="28"/>
        </w:rPr>
        <w:t>азете «Новый путь» и разместить</w:t>
      </w:r>
      <w:r w:rsidRPr="00212DCF">
        <w:rPr>
          <w:sz w:val="28"/>
          <w:szCs w:val="28"/>
        </w:rPr>
        <w:t xml:space="preserve"> на сайте </w:t>
      </w:r>
      <w:hyperlink r:id="rId5" w:history="1">
        <w:r w:rsidR="00E30B08" w:rsidRPr="006B3A05">
          <w:rPr>
            <w:color w:val="000080"/>
            <w:sz w:val="28"/>
            <w:szCs w:val="28"/>
            <w:u w:val="single"/>
            <w:lang w:bidi="ru-RU"/>
          </w:rPr>
          <w:t>https://novobirilyusskij.gosuslugi.ru</w:t>
        </w:r>
      </w:hyperlink>
      <w:r w:rsidR="00E30B08" w:rsidRPr="00212DCF">
        <w:rPr>
          <w:sz w:val="28"/>
          <w:szCs w:val="28"/>
        </w:rPr>
        <w:t xml:space="preserve"> </w:t>
      </w:r>
      <w:r w:rsidRPr="00212DCF">
        <w:rPr>
          <w:sz w:val="28"/>
          <w:szCs w:val="28"/>
        </w:rPr>
        <w:t xml:space="preserve">(интернет страница </w:t>
      </w:r>
      <w:proofErr w:type="spellStart"/>
      <w:r w:rsidRPr="00212DCF">
        <w:rPr>
          <w:sz w:val="28"/>
          <w:szCs w:val="28"/>
        </w:rPr>
        <w:t>Новобирилюсский</w:t>
      </w:r>
      <w:proofErr w:type="spellEnd"/>
      <w:r w:rsidRPr="00212DCF">
        <w:rPr>
          <w:sz w:val="28"/>
          <w:szCs w:val="28"/>
        </w:rPr>
        <w:t xml:space="preserve"> сельсовет).</w:t>
      </w:r>
    </w:p>
    <w:p w:rsidR="00D57F7A" w:rsidRDefault="00D57F7A" w:rsidP="00D57F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</w:t>
      </w:r>
      <w:r w:rsidRPr="00212DCF">
        <w:rPr>
          <w:sz w:val="28"/>
          <w:szCs w:val="28"/>
        </w:rPr>
        <w:t>вступает в силу в день, следующий за днем е</w:t>
      </w:r>
      <w:r>
        <w:rPr>
          <w:sz w:val="28"/>
          <w:szCs w:val="28"/>
        </w:rPr>
        <w:t xml:space="preserve">го официального </w:t>
      </w:r>
      <w:r w:rsidR="002165F5">
        <w:rPr>
          <w:sz w:val="28"/>
          <w:szCs w:val="28"/>
        </w:rPr>
        <w:t>обнародования</w:t>
      </w:r>
      <w:r>
        <w:rPr>
          <w:sz w:val="28"/>
          <w:szCs w:val="28"/>
        </w:rPr>
        <w:t xml:space="preserve"> в</w:t>
      </w:r>
      <w:r w:rsidRPr="00212DCF">
        <w:rPr>
          <w:sz w:val="28"/>
          <w:szCs w:val="28"/>
        </w:rPr>
        <w:t xml:space="preserve"> общественно-политической газете «Новый путь»</w:t>
      </w:r>
      <w:r>
        <w:rPr>
          <w:sz w:val="28"/>
          <w:szCs w:val="28"/>
        </w:rPr>
        <w:t>.</w:t>
      </w:r>
    </w:p>
    <w:p w:rsidR="00EB7DF0" w:rsidRDefault="00EB7DF0" w:rsidP="00EB7DF0">
      <w:pPr>
        <w:jc w:val="both"/>
        <w:rPr>
          <w:sz w:val="28"/>
          <w:szCs w:val="28"/>
        </w:rPr>
      </w:pPr>
    </w:p>
    <w:p w:rsidR="00EB7DF0" w:rsidRDefault="00EB7DF0" w:rsidP="00EB7DF0">
      <w:pPr>
        <w:jc w:val="both"/>
        <w:rPr>
          <w:sz w:val="28"/>
          <w:szCs w:val="28"/>
        </w:rPr>
      </w:pPr>
    </w:p>
    <w:p w:rsidR="00EB7DF0" w:rsidRPr="00A45467" w:rsidRDefault="00EB7DF0" w:rsidP="00EB7DF0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EB7DF0" w:rsidRPr="00D13D43" w:rsidTr="00AB318D">
        <w:tc>
          <w:tcPr>
            <w:tcW w:w="4785" w:type="dxa"/>
          </w:tcPr>
          <w:p w:rsidR="00EB7DF0" w:rsidRPr="00D13D43" w:rsidRDefault="00EB7DF0" w:rsidP="00AB318D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Председатель сельского</w:t>
            </w:r>
          </w:p>
          <w:p w:rsidR="00EB7DF0" w:rsidRPr="00D13D43" w:rsidRDefault="00EB7DF0" w:rsidP="00AB318D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Совета депутатов</w:t>
            </w:r>
          </w:p>
          <w:p w:rsidR="00EB7DF0" w:rsidRPr="00D13D43" w:rsidRDefault="00EB7DF0" w:rsidP="00AB318D">
            <w:pPr>
              <w:rPr>
                <w:sz w:val="28"/>
                <w:szCs w:val="28"/>
              </w:rPr>
            </w:pPr>
          </w:p>
          <w:p w:rsidR="00EB7DF0" w:rsidRPr="00D13D43" w:rsidRDefault="008E5360" w:rsidP="00AB31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</w:t>
            </w:r>
            <w:r w:rsidR="009D160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</w:t>
            </w:r>
            <w:r w:rsidR="009D160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786" w:type="dxa"/>
          </w:tcPr>
          <w:p w:rsidR="00EB7DF0" w:rsidRPr="00D13D43" w:rsidRDefault="00EB7DF0" w:rsidP="00AB318D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Глава сельсовета</w:t>
            </w:r>
          </w:p>
          <w:p w:rsidR="00EB7DF0" w:rsidRPr="00D13D43" w:rsidRDefault="00EB7DF0" w:rsidP="00AB318D">
            <w:pPr>
              <w:rPr>
                <w:sz w:val="28"/>
                <w:szCs w:val="28"/>
              </w:rPr>
            </w:pPr>
          </w:p>
          <w:p w:rsidR="00EB7DF0" w:rsidRPr="00D13D43" w:rsidRDefault="00EB7DF0" w:rsidP="00AB318D">
            <w:pPr>
              <w:rPr>
                <w:sz w:val="28"/>
                <w:szCs w:val="28"/>
              </w:rPr>
            </w:pPr>
          </w:p>
          <w:p w:rsidR="00EB7DF0" w:rsidRPr="00D13D43" w:rsidRDefault="008E5360" w:rsidP="00AB318D">
            <w:pPr>
              <w:jc w:val="right"/>
              <w:rPr>
                <w:color w:val="000000"/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А. С. Овчинников</w:t>
            </w:r>
          </w:p>
        </w:tc>
      </w:tr>
    </w:tbl>
    <w:p w:rsidR="004D2729" w:rsidRDefault="00D44E2E">
      <w:pPr>
        <w:sectPr w:rsidR="004D2729" w:rsidSect="00D44E2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br w:type="page"/>
      </w:r>
    </w:p>
    <w:p w:rsidR="008B0276" w:rsidRDefault="008B0276">
      <w:pPr>
        <w:sectPr w:rsidR="008B0276" w:rsidSect="00D44E2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57F7A" w:rsidRPr="0020384E" w:rsidRDefault="001124B1" w:rsidP="008B0276">
      <w:pPr>
        <w:ind w:firstLine="5400"/>
        <w:jc w:val="right"/>
      </w:pPr>
      <w:r>
        <w:lastRenderedPageBreak/>
        <w:t>Приложение</w:t>
      </w:r>
    </w:p>
    <w:p w:rsidR="008E5360" w:rsidRDefault="00D57F7A" w:rsidP="008B0276">
      <w:pPr>
        <w:ind w:firstLine="5400"/>
        <w:jc w:val="right"/>
      </w:pPr>
      <w:r>
        <w:t>к решению</w:t>
      </w:r>
      <w:r w:rsidRPr="0020384E">
        <w:t xml:space="preserve"> от</w:t>
      </w:r>
      <w:r w:rsidR="00893AFF">
        <w:t xml:space="preserve"> </w:t>
      </w:r>
      <w:r w:rsidR="003A5227">
        <w:t>15.04.2025</w:t>
      </w:r>
      <w:r w:rsidRPr="0020384E">
        <w:t xml:space="preserve"> </w:t>
      </w:r>
      <w:r w:rsidR="001124B1">
        <w:t>№</w:t>
      </w:r>
      <w:r w:rsidR="003A5227">
        <w:t>42-210</w:t>
      </w:r>
    </w:p>
    <w:p w:rsidR="00D57F7A" w:rsidRPr="0020384E" w:rsidRDefault="00D57F7A" w:rsidP="008B0276">
      <w:pPr>
        <w:ind w:firstLine="5400"/>
        <w:jc w:val="right"/>
      </w:pPr>
      <w:r w:rsidRPr="0020384E">
        <w:t>«Об исполнении бюджета</w:t>
      </w:r>
      <w:r>
        <w:t xml:space="preserve"> сельсовета</w:t>
      </w:r>
    </w:p>
    <w:p w:rsidR="00D57F7A" w:rsidRPr="0020384E" w:rsidRDefault="00D57F7A" w:rsidP="008B0276">
      <w:pPr>
        <w:ind w:firstLine="5400"/>
        <w:jc w:val="right"/>
      </w:pPr>
      <w:r>
        <w:t>з</w:t>
      </w:r>
      <w:r w:rsidRPr="0020384E">
        <w:t>а</w:t>
      </w:r>
      <w:r>
        <w:t xml:space="preserve"> 1 квартал</w:t>
      </w:r>
      <w:r w:rsidR="00E563FF">
        <w:t xml:space="preserve"> 202</w:t>
      </w:r>
      <w:r w:rsidR="00806BF0">
        <w:t>5</w:t>
      </w:r>
      <w:r w:rsidR="00E30B08">
        <w:t xml:space="preserve"> </w:t>
      </w:r>
      <w:r w:rsidRPr="0020384E">
        <w:t>года»</w:t>
      </w:r>
    </w:p>
    <w:p w:rsidR="00D57F7A" w:rsidRPr="0020384E" w:rsidRDefault="00D57F7A" w:rsidP="008B0276">
      <w:pPr>
        <w:jc w:val="right"/>
        <w:rPr>
          <w:b/>
          <w:sz w:val="28"/>
          <w:szCs w:val="28"/>
        </w:rPr>
      </w:pPr>
    </w:p>
    <w:p w:rsidR="00D57F7A" w:rsidRPr="0020384E" w:rsidRDefault="00D57F7A" w:rsidP="00D57F7A">
      <w:pPr>
        <w:jc w:val="center"/>
        <w:rPr>
          <w:b/>
          <w:sz w:val="28"/>
          <w:szCs w:val="28"/>
        </w:rPr>
      </w:pPr>
      <w:r w:rsidRPr="0020384E">
        <w:rPr>
          <w:b/>
          <w:sz w:val="28"/>
          <w:szCs w:val="28"/>
        </w:rPr>
        <w:t>Информация</w:t>
      </w:r>
    </w:p>
    <w:p w:rsidR="00D57F7A" w:rsidRPr="0020384E" w:rsidRDefault="00D57F7A" w:rsidP="00D57F7A">
      <w:pPr>
        <w:jc w:val="center"/>
        <w:rPr>
          <w:b/>
          <w:sz w:val="28"/>
          <w:szCs w:val="28"/>
        </w:rPr>
      </w:pPr>
      <w:r w:rsidRPr="0020384E">
        <w:rPr>
          <w:b/>
          <w:sz w:val="28"/>
          <w:szCs w:val="28"/>
        </w:rPr>
        <w:t>Об исполнении бюджета сельсовета за 1 квартал 20</w:t>
      </w:r>
      <w:r w:rsidR="00E563FF">
        <w:rPr>
          <w:b/>
          <w:sz w:val="28"/>
          <w:szCs w:val="28"/>
        </w:rPr>
        <w:t>2</w:t>
      </w:r>
      <w:r w:rsidR="00806BF0">
        <w:rPr>
          <w:b/>
          <w:sz w:val="28"/>
          <w:szCs w:val="28"/>
        </w:rPr>
        <w:t>5</w:t>
      </w:r>
      <w:r w:rsidRPr="0020384E">
        <w:rPr>
          <w:b/>
          <w:sz w:val="28"/>
          <w:szCs w:val="28"/>
        </w:rPr>
        <w:t xml:space="preserve"> года</w:t>
      </w:r>
    </w:p>
    <w:p w:rsidR="00D57F7A" w:rsidRDefault="00D57F7A" w:rsidP="00D57F7A">
      <w:pPr>
        <w:jc w:val="center"/>
        <w:rPr>
          <w:b/>
          <w:sz w:val="28"/>
          <w:szCs w:val="28"/>
        </w:rPr>
      </w:pPr>
      <w:r w:rsidRPr="0020384E">
        <w:rPr>
          <w:b/>
          <w:sz w:val="28"/>
          <w:szCs w:val="28"/>
        </w:rPr>
        <w:t xml:space="preserve">по Администрации </w:t>
      </w:r>
      <w:proofErr w:type="spellStart"/>
      <w:r w:rsidRPr="0020384E">
        <w:rPr>
          <w:b/>
          <w:sz w:val="28"/>
          <w:szCs w:val="28"/>
        </w:rPr>
        <w:t>Новобирилюсского</w:t>
      </w:r>
      <w:proofErr w:type="spellEnd"/>
      <w:r w:rsidRPr="0020384E">
        <w:rPr>
          <w:b/>
          <w:sz w:val="28"/>
          <w:szCs w:val="28"/>
        </w:rPr>
        <w:t xml:space="preserve"> сельсовета</w:t>
      </w:r>
    </w:p>
    <w:tbl>
      <w:tblPr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129"/>
        <w:gridCol w:w="81"/>
        <w:gridCol w:w="3043"/>
        <w:gridCol w:w="2126"/>
        <w:gridCol w:w="283"/>
        <w:gridCol w:w="1985"/>
        <w:gridCol w:w="425"/>
        <w:gridCol w:w="1495"/>
        <w:gridCol w:w="348"/>
      </w:tblGrid>
      <w:tr w:rsidR="008B0276" w:rsidTr="00806BF0">
        <w:trPr>
          <w:gridAfter w:val="1"/>
          <w:wAfter w:w="348" w:type="dxa"/>
          <w:trHeight w:val="300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276" w:rsidRDefault="008B027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276" w:rsidRDefault="008B02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0276" w:rsidRDefault="008B0276">
            <w:pPr>
              <w:rPr>
                <w:sz w:val="20"/>
                <w:szCs w:val="20"/>
              </w:rPr>
            </w:pPr>
          </w:p>
        </w:tc>
      </w:tr>
      <w:tr w:rsidR="00806BF0" w:rsidTr="00806BF0">
        <w:trPr>
          <w:trHeight w:val="30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Default="00806BF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Default="00806B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Default="00806BF0">
            <w:pPr>
              <w:rPr>
                <w:sz w:val="20"/>
                <w:szCs w:val="20"/>
              </w:rPr>
            </w:pPr>
          </w:p>
        </w:tc>
      </w:tr>
      <w:tr w:rsidR="00806BF0" w:rsidRPr="00806BF0" w:rsidTr="00806BF0">
        <w:trPr>
          <w:trHeight w:val="338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КОДЫ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 xml:space="preserve">  Форма по ОКУД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0503117</w:t>
            </w:r>
          </w:p>
        </w:tc>
      </w:tr>
      <w:tr w:rsidR="00806BF0" w:rsidRPr="00806BF0" w:rsidTr="00806BF0">
        <w:trPr>
          <w:trHeight w:val="255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 xml:space="preserve">                   Дата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01.04.2025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 xml:space="preserve">             по ОКПО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04097092</w:t>
            </w:r>
          </w:p>
        </w:tc>
      </w:tr>
      <w:tr w:rsidR="00806BF0" w:rsidRPr="00806BF0" w:rsidTr="00806BF0">
        <w:trPr>
          <w:trHeight w:val="49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r w:rsidRPr="00806BF0">
              <w:t>Наименование финансового органа</w:t>
            </w:r>
          </w:p>
        </w:tc>
        <w:tc>
          <w:tcPr>
            <w:tcW w:w="63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 xml:space="preserve">Администрация </w:t>
            </w:r>
            <w:proofErr w:type="spellStart"/>
            <w:r w:rsidRPr="00806BF0">
              <w:t>Новобирилюсского</w:t>
            </w:r>
            <w:proofErr w:type="spellEnd"/>
            <w:r w:rsidRPr="00806BF0">
              <w:t xml:space="preserve"> сельсовета </w:t>
            </w:r>
            <w:proofErr w:type="spellStart"/>
            <w:r w:rsidRPr="00806BF0">
              <w:t>Бирилюсского</w:t>
            </w:r>
            <w:proofErr w:type="spellEnd"/>
            <w:r w:rsidRPr="00806BF0">
              <w:t xml:space="preserve"> района Красноярского края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 xml:space="preserve">    Глава по БК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r w:rsidRPr="00806BF0">
              <w:t>Наименование публично-правового образования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6BF0" w:rsidRPr="00806BF0" w:rsidRDefault="00806BF0">
            <w:proofErr w:type="spellStart"/>
            <w:r w:rsidRPr="00806BF0">
              <w:t>Новобирилюсский</w:t>
            </w:r>
            <w:proofErr w:type="spellEnd"/>
            <w:r w:rsidRPr="00806BF0">
              <w:t xml:space="preserve"> сельский совет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по ОКТМО</w:t>
            </w:r>
          </w:p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04606416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r w:rsidRPr="00806BF0">
              <w:t>Периодичность: годовая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r w:rsidRPr="00806BF0">
              <w:t> 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r w:rsidRPr="00806BF0">
              <w:t>Единица измерения: руб.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/>
        </w:tc>
        <w:tc>
          <w:tcPr>
            <w:tcW w:w="1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383</w:t>
            </w:r>
          </w:p>
        </w:tc>
      </w:tr>
      <w:tr w:rsidR="00806BF0" w:rsidRPr="00806BF0" w:rsidTr="00806BF0">
        <w:trPr>
          <w:trHeight w:val="405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                                 1. Доходы бюджета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</w:p>
        </w:tc>
      </w:tr>
      <w:tr w:rsidR="00806BF0" w:rsidRPr="00806BF0" w:rsidTr="00806BF0">
        <w:trPr>
          <w:trHeight w:val="276"/>
        </w:trPr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 xml:space="preserve"> Наименование показателя</w:t>
            </w:r>
          </w:p>
        </w:tc>
        <w:tc>
          <w:tcPr>
            <w:tcW w:w="112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Код строки</w:t>
            </w:r>
          </w:p>
        </w:tc>
        <w:tc>
          <w:tcPr>
            <w:tcW w:w="312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Код дохода по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Утвержденные бюджетные назначения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Исполнено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Неисполненные назначения</w:t>
            </w:r>
          </w:p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3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BF0" w:rsidRPr="00806BF0" w:rsidRDefault="00806BF0"/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3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BF0" w:rsidRPr="00806BF0" w:rsidRDefault="00806BF0"/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3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BF0" w:rsidRPr="00806BF0" w:rsidRDefault="00806BF0"/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3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BF0" w:rsidRPr="00806BF0" w:rsidRDefault="00806BF0"/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3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BF0" w:rsidRPr="00806BF0" w:rsidRDefault="00806BF0"/>
        </w:tc>
      </w:tr>
      <w:tr w:rsidR="00806BF0" w:rsidRPr="00806BF0" w:rsidTr="00806BF0">
        <w:trPr>
          <w:trHeight w:val="469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12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312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BF0" w:rsidRPr="00806BF0" w:rsidRDefault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806BF0" w:rsidRPr="00806BF0" w:rsidRDefault="00806BF0"/>
        </w:tc>
      </w:tr>
      <w:tr w:rsidR="00806BF0" w:rsidRPr="00806BF0" w:rsidTr="00806BF0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2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6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bookmarkStart w:id="1" w:name="RANGE!A19"/>
            <w:r w:rsidRPr="00806BF0">
              <w:t>Доходы бюджета - всего</w:t>
            </w:r>
            <w:bookmarkEnd w:id="1"/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42 851 323,37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-5 046 759,92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47 898 083,29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lastRenderedPageBreak/>
              <w:t>в том числе: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 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 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НАЛОГОВЫЕ И НЕНАЛОГОВЫЕ ДОХОДЫ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000 10000000000000000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5 388 200,00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879 723,71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4 508 476,29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НАЛОГИ НА ПРИБЫЛЬ, ДОХОДЫ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182 10100000000000000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2 040 300,00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369 089,32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1 671 210,68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bookmarkStart w:id="2" w:name="RANGE!A23:D25"/>
            <w:r w:rsidRPr="00806BF0">
              <w:t>Налог на доходы физических лиц</w:t>
            </w:r>
            <w:bookmarkEnd w:id="2"/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182 10102000010000110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2 040 300,00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369 089,32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1 671 210,68</w:t>
            </w:r>
          </w:p>
        </w:tc>
      </w:tr>
      <w:tr w:rsidR="00806BF0" w:rsidRPr="00806BF0" w:rsidTr="00806BF0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bookmarkStart w:id="3" w:name="RANGE!A24"/>
            <w:r w:rsidRPr="00806BF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3"/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182 10102010010000110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bookmarkStart w:id="4" w:name="RANGE!D24"/>
            <w:r w:rsidRPr="00806BF0">
              <w:t>2 040 300,00</w:t>
            </w:r>
            <w:bookmarkEnd w:id="4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288 244,77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1 752 055,23</w:t>
            </w:r>
          </w:p>
        </w:tc>
      </w:tr>
      <w:tr w:rsidR="00806BF0" w:rsidRPr="00806BF0" w:rsidTr="00806BF0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182 10102010011000110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288 244,77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182 10102030010000110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1 166,23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182 10102030011000110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1 163,04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182 10102030013000110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3,19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 не превышающей 5 миллионов рублей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182 10102210010000110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79 678,32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13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 xml:space="preserve">Налог на доходы физических лиц в части суммы налога, относящейся к налоговой базе, указанной в пункте 6.2 статьи 210 Налогового кодекса Российской федерации не превышающей 5 миллионов рублей (сумма платежа (перерасчеты. недоимка и задолженность по соответствующему платежу. в том </w:t>
            </w:r>
            <w:r w:rsidRPr="00806BF0">
              <w:lastRenderedPageBreak/>
              <w:t>числе по отмененному)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lastRenderedPageBreak/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182 10102210011000110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79 678,32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1 239 600,00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315 181,27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924 418,73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182 10302000010000110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1 239 600,00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315 181,27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924 418,73</w:t>
            </w:r>
          </w:p>
        </w:tc>
      </w:tr>
      <w:tr w:rsidR="00806BF0" w:rsidRPr="00806BF0" w:rsidTr="00806BF0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182 10302230010000110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660 500,00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154 817,68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505 682,32</w:t>
            </w:r>
          </w:p>
        </w:tc>
      </w:tr>
      <w:tr w:rsidR="00806BF0" w:rsidRPr="00806BF0" w:rsidTr="00806BF0">
        <w:trPr>
          <w:trHeight w:val="20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182 10302231010000110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660 500,00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154 817,68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505 682,32</w:t>
            </w:r>
          </w:p>
        </w:tc>
      </w:tr>
      <w:tr w:rsidR="00806BF0" w:rsidRPr="00806BF0" w:rsidTr="00806BF0">
        <w:trPr>
          <w:trHeight w:val="15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806BF0">
              <w:t>инжекторных</w:t>
            </w:r>
            <w:proofErr w:type="spellEnd"/>
            <w:r w:rsidRPr="00806BF0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182 10302240010000110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3 400,00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879,69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2 520,31</w:t>
            </w:r>
          </w:p>
        </w:tc>
      </w:tr>
      <w:tr w:rsidR="00806BF0" w:rsidRPr="00806BF0" w:rsidTr="00806BF0">
        <w:trPr>
          <w:trHeight w:val="22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Доходы от уплаты акцизов на моторные масла для дизельных и (или) карбюраторных (</w:t>
            </w:r>
            <w:proofErr w:type="spellStart"/>
            <w:r w:rsidRPr="00806BF0">
              <w:t>инжекторных</w:t>
            </w:r>
            <w:proofErr w:type="spellEnd"/>
            <w:r w:rsidRPr="00806BF0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182 10302241010000110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3 400,00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879,69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2 520,31</w:t>
            </w:r>
          </w:p>
        </w:tc>
      </w:tr>
      <w:tr w:rsidR="00806BF0" w:rsidRPr="00806BF0" w:rsidTr="00806BF0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182 10302250010000110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678 500,00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172 797,52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505 702,48</w:t>
            </w:r>
          </w:p>
        </w:tc>
      </w:tr>
      <w:tr w:rsidR="00806BF0" w:rsidRPr="00806BF0" w:rsidTr="00806BF0">
        <w:trPr>
          <w:trHeight w:val="20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182 10302251010000110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678 500,00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172 797,52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505 702,48</w:t>
            </w:r>
          </w:p>
        </w:tc>
      </w:tr>
      <w:tr w:rsidR="00806BF0" w:rsidRPr="00806BF0" w:rsidTr="00806BF0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182 10302260010000110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-102 800,00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-13 313,62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13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806BF0">
              <w:lastRenderedPageBreak/>
              <w:t>субъектов Российской Федерации)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lastRenderedPageBreak/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182 10302261010000110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-102 800,00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-13 313,62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НАЛОГИ НА СОВОКУПНЫЙ ДОХОД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182 10500000000000000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141 400,00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6 013,50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135 386,50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Единый сельскохозяйственный налог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182 10503000010000110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141 400,00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6 013,50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135 386,50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Единый сельскохозяйственный налог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182 10503010010000110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141 400,00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6 013,50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135 386,50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182 10503010011000110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6 013,50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НАЛОГИ НА ИМУЩЕСТВО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182 10600000000000000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1 966 900,00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175 473,14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1 791 426,86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 на имущество физических лиц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182 10601000000000110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796 100,00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19 733,81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776 366,19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182 10601030100000110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796 100,00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19 733,81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776 366,19</w:t>
            </w:r>
          </w:p>
        </w:tc>
      </w:tr>
      <w:tr w:rsidR="00806BF0" w:rsidRPr="00806BF0" w:rsidTr="00806BF0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182 10601030101000110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19 733,81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Земельный налог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182 10606000000000110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1 170 800,00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155 739,33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1 015 060,67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Земельный налог с организаций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182 10606030000000110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370 000,00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79 492,50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290 507,50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182 10606033100000110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370 000,00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79 492,50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290 507,50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Земельный налог с физических лиц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182 10606040000000110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800 800,00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76 246,83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724 553,17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182 10606043100000110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800 800,00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76 246,83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724 553,17</w:t>
            </w:r>
          </w:p>
        </w:tc>
      </w:tr>
      <w:tr w:rsidR="00806BF0" w:rsidRPr="00806BF0" w:rsidTr="00806BF0">
        <w:trPr>
          <w:trHeight w:val="13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031 11100000000000000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13 200,59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031 11109000000000120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13 200,59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031 11109040000000120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13 200,59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56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</w:t>
            </w:r>
            <w:r w:rsidRPr="00806BF0">
              <w:lastRenderedPageBreak/>
              <w:t>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lastRenderedPageBreak/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031 11109045100000120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13 200,59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ШТРАФЫ, САНКЦИИ, ВОЗМЕЩЕНИЕ УЩЕРБА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031 11600000000000000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765,89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031 11602000020000140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765,89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031 11602020020000140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765,89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БЕЗВОЗМЕЗДНЫЕ ПОСТУПЛЕНИЯ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000 20000000000000000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37 463 123,37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-5 926 483,63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43 389 607,00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000 20200000000000000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47 522 442,25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4 132 835,25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43 389 607,00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Дотации бюджетам бюджетной системы Российской Федерации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031 20210000000000150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12 944 800,00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2 779 300,00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10 165 500,00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Дотации на выравнивание бюджетной обеспеченности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031 20215001000000150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7 719 700,00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1 929 900,00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5 789 800,00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031 20215001100000150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7 719 700,00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1 929 900,00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5 789 800,00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Дотации бюджетам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031 20216001000000150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5 225 100,00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849 400,00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4 375 700,00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lastRenderedPageBreak/>
              <w:t>Дотации бюджетам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031 20216001100000150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5 225 100,00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849 400,00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4 375 700,00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000 20220000000000150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24 130 000,00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24 130 000,00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Прочие субсидии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000 20229999000000150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24 130 000,00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24 130 000,00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Прочие субсидии бюджетам сельских поселений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000 20229999100000150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24 130 000,00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24 130 000,00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Прочие субсидии бюджетам сельских поселений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031 20229999100000150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9 900 000,00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9 900 000,00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Субвенции бюджетам бюджетной системы Российской Федерации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031 20230000000000150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30 900,00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24 200,00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031 20230024000000150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30 900,00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24 200,00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031 20230024100000150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30 900,00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6 700,00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24 200,00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Иные межбюджетные трансферты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031 20240000000000150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10 416 742,25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1 346 835,25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9 069 907,00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Прочие межбюджетные трансферты, передаваемые бюджетам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031 20249999000000150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10 416 742,25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1 346 835,25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9 069 907,00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Прочие межбюджетные трансферты, передаваемые бюджетам сельских поселений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031 20249999100000150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10 416 742,25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1 346 835,25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9 069 907,00</w:t>
            </w:r>
          </w:p>
        </w:tc>
      </w:tr>
      <w:tr w:rsidR="00806BF0" w:rsidRPr="00806BF0" w:rsidTr="00806BF0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 xml:space="preserve">ВОЗВРАТ ОСТАТКОВ СУБСИДИЙ, СУБВЕНЦИЙ И ИНЫХ МЕЖБЮДЖЕТНЫХ ТРАНСФЕРТОВ, ИМЕЮЩИХ ЦЕЛЕВОЕ НАЗНАЧЕНИЕ, </w:t>
            </w:r>
            <w:r w:rsidRPr="00806BF0">
              <w:lastRenderedPageBreak/>
              <w:t>ПРОШЛЫХ ЛЕТ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lastRenderedPageBreak/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031 21900000000000000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-10 059 318,88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-10 059 318,88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r w:rsidRPr="00806BF0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031 21900000100000150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-10 059 318,88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-10 059 318,88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bookmarkStart w:id="5" w:name="RANGE!A80"/>
            <w:r w:rsidRPr="00806BF0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bookmarkEnd w:id="5"/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010</w:t>
            </w:r>
          </w:p>
        </w:tc>
        <w:tc>
          <w:tcPr>
            <w:tcW w:w="31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031 21960010100000150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-10 059 318,88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r w:rsidRPr="00806BF0">
              <w:t>-10 059 318,88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right"/>
            </w:pPr>
            <w:bookmarkStart w:id="6" w:name="RANGE!F80"/>
            <w:r w:rsidRPr="00806BF0">
              <w:t>-</w:t>
            </w:r>
            <w:bookmarkEnd w:id="6"/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r w:rsidRPr="00806BF0">
              <w:t> </w:t>
            </w:r>
          </w:p>
        </w:tc>
        <w:tc>
          <w:tcPr>
            <w:tcW w:w="11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 </w:t>
            </w:r>
          </w:p>
        </w:tc>
        <w:tc>
          <w:tcPr>
            <w:tcW w:w="312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>
            <w:pPr>
              <w:jc w:val="center"/>
            </w:pPr>
            <w:r w:rsidRPr="00806BF0"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 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>
            <w:pPr>
              <w:jc w:val="center"/>
            </w:pPr>
            <w:r w:rsidRPr="00806BF0">
              <w:t> 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</w:tr>
      <w:tr w:rsidR="00806BF0" w:rsidRPr="00806BF0" w:rsidTr="00806BF0">
        <w:trPr>
          <w:trHeight w:val="300"/>
        </w:trPr>
        <w:tc>
          <w:tcPr>
            <w:tcW w:w="10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806BF0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                       2. Расходы бюджета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806BF0" w:rsidRPr="00806BF0" w:rsidTr="00806BF0">
        <w:trPr>
          <w:trHeight w:val="27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rPr>
                <w:sz w:val="20"/>
                <w:szCs w:val="20"/>
              </w:rPr>
            </w:pPr>
          </w:p>
        </w:tc>
      </w:tr>
      <w:tr w:rsidR="00806BF0" w:rsidRPr="00806BF0" w:rsidTr="00806BF0">
        <w:trPr>
          <w:trHeight w:val="276"/>
        </w:trPr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 Наименование показателя</w:t>
            </w:r>
          </w:p>
        </w:tc>
        <w:tc>
          <w:tcPr>
            <w:tcW w:w="121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Код строки</w:t>
            </w:r>
          </w:p>
        </w:tc>
        <w:tc>
          <w:tcPr>
            <w:tcW w:w="30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Код расхода по бюджетной классификации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Утвержденные бюджетные назначения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Исполнено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Неисполненные назначения</w:t>
            </w:r>
          </w:p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2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304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6BF0" w:rsidRPr="00806BF0" w:rsidRDefault="00806BF0" w:rsidP="00806BF0"/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2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304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6BF0" w:rsidRPr="00806BF0" w:rsidRDefault="00806BF0" w:rsidP="00806BF0"/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2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304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6BF0" w:rsidRPr="00806BF0" w:rsidRDefault="00806BF0" w:rsidP="00806BF0"/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2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304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6BF0" w:rsidRPr="00806BF0" w:rsidRDefault="00806BF0" w:rsidP="00806BF0"/>
        </w:tc>
      </w:tr>
      <w:tr w:rsidR="00806BF0" w:rsidRPr="00806BF0" w:rsidTr="00806BF0">
        <w:trPr>
          <w:trHeight w:val="276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21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304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12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6BF0" w:rsidRPr="00806BF0" w:rsidRDefault="00806BF0" w:rsidP="00806BF0"/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6BF0" w:rsidRPr="00806BF0" w:rsidRDefault="00806BF0" w:rsidP="00806BF0"/>
        </w:tc>
      </w:tr>
      <w:tr w:rsidR="00806BF0" w:rsidRPr="00806BF0" w:rsidTr="00806BF0">
        <w:trPr>
          <w:trHeight w:val="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1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6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bookmarkStart w:id="7" w:name="RANGE!A13"/>
            <w:r w:rsidRPr="00806BF0">
              <w:rPr>
                <w:b/>
                <w:bCs/>
              </w:rPr>
              <w:t>Расходы бюджета - всего</w:t>
            </w:r>
            <w:bookmarkEnd w:id="7"/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54 007 763,39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4 526 647,30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49 481 116,09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r w:rsidRPr="00806BF0">
              <w:t>в том числе: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r w:rsidRPr="00806BF0">
              <w:t> </w:t>
            </w:r>
          </w:p>
        </w:tc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 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r w:rsidRPr="00806BF0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r w:rsidRPr="00806BF0">
              <w:t> 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000 0100 0000000000 000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9 912 580,00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2 122 481,08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7 790 098,92</w:t>
            </w:r>
          </w:p>
        </w:tc>
      </w:tr>
      <w:tr w:rsidR="00806BF0" w:rsidRPr="00806BF0" w:rsidTr="00806BF0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000 0100 0000000000 100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7 934 990,00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1 427 255,77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6 507 734,23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lastRenderedPageBreak/>
              <w:t>Расходы на выплаты персоналу казенных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000 0100 0000000000 110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541 100,00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140 244,00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400 856,00</w:t>
            </w:r>
          </w:p>
        </w:tc>
      </w:tr>
      <w:tr w:rsidR="00806BF0" w:rsidRPr="00806BF0" w:rsidTr="00806BF0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Фонд оплаты труда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000 0100 0000000000 111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415 608,00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107 712,00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307 896,00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000 0100 0000000000 119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125 492,00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32 532,00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92 960,00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bookmarkStart w:id="8" w:name="RANGE!A20:D22"/>
            <w:r w:rsidRPr="00806BF0">
              <w:t>Расходы на выплаты персоналу государственных (муниципальных) органов</w:t>
            </w:r>
            <w:bookmarkEnd w:id="8"/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000 0100 0000000000 120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7 393 890,00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1 287 011,77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6 106 878,23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bookmarkStart w:id="9" w:name="RANGE!A21"/>
            <w:r w:rsidRPr="00806BF0">
              <w:t>Фонд оплаты труда государственных (муниципальных) органов</w:t>
            </w:r>
            <w:bookmarkEnd w:id="9"/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000 0100 0000000000 121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bookmarkStart w:id="10" w:name="RANGE!D21"/>
            <w:r w:rsidRPr="00806BF0">
              <w:t>5 756 639,00</w:t>
            </w:r>
            <w:bookmarkEnd w:id="10"/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989 219,77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4 767 419,23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000 0100 0000000000 129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1 637 251,00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297 792,00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1 339 459,00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669 500,00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221 107,31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448 392,69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669 500,00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221 107,31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448 392,69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639 500,00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214 521,66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424 978,34</w:t>
            </w:r>
          </w:p>
        </w:tc>
      </w:tr>
      <w:tr w:rsidR="00806BF0" w:rsidRPr="00806BF0" w:rsidTr="00806BF0">
        <w:trPr>
          <w:trHeight w:val="13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энергетических ресурсов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000 0100 0000000000 247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6 585,65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23 414,35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Межбюджетные трансферты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000 0100 0000000000 500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893 090,00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226 630,00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666 460,00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межбюджетные трансферты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000 0100 0000000000 540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893 090,00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226 630,00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666 460,00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бюджетные ассигнования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000 0100 0000000000 800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415 000,00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247 488,00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167 512,00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Уплата налогов, сборов и иных платежей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000 0100 0000000000 850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395 000,00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247 488,00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147 512,00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lastRenderedPageBreak/>
              <w:t>Уплата иных платежей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000 0100 0000000000 853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395 000,00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247 488,00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147 512,00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Резервные средства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000 0100 0000000000 870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20 000,00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000 0102 0000000000 000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1 328 800,00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323 844,63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1 004 955,37</w:t>
            </w:r>
          </w:p>
        </w:tc>
      </w:tr>
      <w:tr w:rsidR="00806BF0" w:rsidRPr="00806BF0" w:rsidTr="00806BF0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000 0102 0000000000 100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1 328 800,00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323 844,63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1 004 955,37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000 0102 0000000000 120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1 328 800,00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323 844,63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1 004 955,37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000 0102 0000000000 121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1 021 500,00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248 727,63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772 772,37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000 0102 0000000000 129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307 300,00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75 117,00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232 183,00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000 0103 0000000000 000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1 080 132,00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275 033,88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805 098,12</w:t>
            </w:r>
          </w:p>
        </w:tc>
      </w:tr>
      <w:tr w:rsidR="00806BF0" w:rsidRPr="00806BF0" w:rsidTr="00806BF0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000 0103 0000000000 100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1 080 132,00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275 033,88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805 098,12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000 0103 0000000000 120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1 080 132,00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275 033,88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805 098,12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000 0103 0000000000 121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829 612,00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211 238,88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618 373,12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000 0103 0000000000 129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250 520,00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63 795,00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186 725,00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000 0104 0000000000 000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6 861 648,00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1 383 358,57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5 478 289,43</w:t>
            </w:r>
          </w:p>
        </w:tc>
      </w:tr>
      <w:tr w:rsidR="00806BF0" w:rsidRPr="00806BF0" w:rsidTr="00806BF0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000 0104 0000000000 100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4 963 558,00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688 133,26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4 275 424,74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000 0104 0000000000 120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4 963 558,00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688 133,26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4 275 424,74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000 0104 0000000000 121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3 889 088,00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529 253,26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3 359 834,74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000 0104 0000000000 129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1 074 470,00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158 880,00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915 590,00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610 000,00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221 107,31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388 892,69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610 000,00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221 107,31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388 892,69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580 000,00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214 521,66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365 478,34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энергетических ресурсов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000 0104 0000000000 247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6 585,65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23 414,35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Межбюджетные трансферты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000 0104 0000000000 500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893 090,00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226 630,00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666 460,00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межбюджетные трансферты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000 0104 0000000000 540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893 090,00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226 630,00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666 460,00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бюджетные ассигнования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000 0104 0000000000 800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395 000,00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247 488,00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147 512,00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Уплата налогов, сборов и иных платежей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000 0104 0000000000 850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395 000,00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247 488,00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147 512,00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Уплата иных платежей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000 0104 0000000000 853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395 000,00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247 488,00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147 512,00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Резервные фонды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000 0111 0000000000 000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20 000,00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20 000,00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бюджетные ассигнования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000 0111 0000000000 800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20 000,00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Резервные средства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000 0111 0000000000 870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20 000,00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000 0113 0000000000 000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622 000,00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140 244,00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481 756,00</w:t>
            </w:r>
          </w:p>
        </w:tc>
      </w:tr>
      <w:tr w:rsidR="00806BF0" w:rsidRPr="00806BF0" w:rsidTr="00806BF0">
        <w:trPr>
          <w:trHeight w:val="27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06BF0">
              <w:lastRenderedPageBreak/>
              <w:t>управления государственными внебюджетными фондами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lastRenderedPageBreak/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000 0113 0000000000 100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562 500,00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140 244,00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422 256,00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казенных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000 0113 0000000000 110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541 100,00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140 244,00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400 856,00</w:t>
            </w:r>
          </w:p>
        </w:tc>
      </w:tr>
      <w:tr w:rsidR="00806BF0" w:rsidRPr="00806BF0" w:rsidTr="00806BF0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Фонд оплаты труда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000 0113 0000000000 111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415 608,00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107 712,00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307 896,00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000 0113 0000000000 119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125 492,00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32 532,00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92 960,00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000 0113 0000000000 120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21 400,00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21 400,00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000 0113 0000000000 121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16 439,00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16 439,00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000 0113 0000000000 129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4 961,00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4 961,00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59 500,00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59 500,00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59 500,00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59 500,00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000 0113 0000000000 244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59 500,00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59 500,00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000 0300 0000000000 000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786 900,00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13 280,00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773 620,00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000 0300 0000000000 200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786 900,00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13 280,00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773 620,00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000 0300 0000000000 240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786 900,00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13 280,00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773 620,00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000 0300 0000000000 244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786 900,00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13 280,00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773 620,00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000 0310 0000000000 000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781 900,00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13 280,00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768 620,00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000 0310 0000000000 200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781 900,00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13 280,00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768 620,00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000 0310 0000000000 240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781 900,00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13 280,00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768 620,00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000 0310 0000000000 244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781 900,00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13 280,00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768 620,00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000 0314 0000000000 000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5 000,00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000 0314 0000000000 200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5 000,00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000 0314 0000000000 240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000 0314 0000000000 244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НАЦИОНАЛЬНАЯ ЭКОНОМИКА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000 0400 0000000000 000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29 575 821,14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1 025 015,20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28 550 805,94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000 0400 0000000000 200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29 575 821,14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1 025 015,20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28 550 805,94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000 0400 0000000000 240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29 575 821,14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1 025 015,20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28 550 805,94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000 0400 0000000000 243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3 404 566,00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3 404 566,00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000 0400 0000000000 244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26 171 255,14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1 025 015,20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25 146 239,94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000 0409 0000000000 000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29 575 821,14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1 025 015,20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28 550 805,94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000 0409 0000000000 200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29 575 821,14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1 025 015,20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28 550 805,94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000 0409 0000000000 240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29 575 821,14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1 025 015,20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28 550 805,94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000 0409 0000000000 243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3 404 566,00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3 404 566,00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000 0409 0000000000 244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26 171 255,14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1 025 015,20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25 146 239,94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000 0500 0000000000 000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12 254 032,69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1 004 971,02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11 249 061,67</w:t>
            </w:r>
          </w:p>
        </w:tc>
      </w:tr>
      <w:tr w:rsidR="00806BF0" w:rsidRPr="00806BF0" w:rsidTr="00806BF0">
        <w:trPr>
          <w:trHeight w:val="70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06BF0">
              <w:lastRenderedPageBreak/>
              <w:t>управления государственными внебюджетными фондами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lastRenderedPageBreak/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000 0500 0000000000 100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521 000,00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134 922,27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386 077,73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казенных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000 0500 0000000000 110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521 000,00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134 922,27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386 077,73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Фонд оплаты труда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000 0500 0000000000 111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400 000,00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103 637,27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296 362,73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000 0500 0000000000 119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121 000,00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31 285,00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89 715,00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11 324 432,69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870 048,75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10 454 383,94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11 324 432,69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870 048,75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10 454 383,94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9 825 411,13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213 239,43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9 612 171,70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энергетических ресурсов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000 0500 0000000000 247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1 499 021,56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656 809,32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842 212,24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бюджетные ассигнования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000 0500 0000000000 800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408 600,00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408 600,00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000 0500 0000000000 810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000 0500 0000000000 811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lastRenderedPageBreak/>
              <w:t>Уплата налогов, сборов и иных платежей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000 0500 0000000000 850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Уплата иных платежей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000 0500 0000000000 853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Жилищное хозяйство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000 0501 0000000000 000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4 690 432,69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178 732,69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4 511 700,00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000 0501 0000000000 200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4 381 832,69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178 732,69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4 203 100,00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000 0501 0000000000 240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4 381 832,69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178 732,69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4 203 100,00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000 0501 0000000000 244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4 232 811,13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29 711,13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4 203 100,00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энергетических ресурсов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000 0501 0000000000 247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149 021,56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149 021,56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бюджетные ассигнования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000 0501 0000000000 800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Уплата налогов, сборов и иных платежей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000 0501 0000000000 850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Уплата иных платежей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000 0501 0000000000 853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308 600,00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Коммунальное хозяйство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000 0502 0000000000 000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100 000,00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100 000,00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бюджетные ассигнования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000 0502 0000000000 800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000 0502 0000000000 810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</w:tr>
      <w:tr w:rsidR="00806BF0" w:rsidRPr="00806BF0" w:rsidTr="00806BF0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000 0502 0000000000 811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100 000,00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Благоустройство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000 0503 0000000000 000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7 463 600,00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826 238,33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6 637 361,67</w:t>
            </w:r>
          </w:p>
        </w:tc>
      </w:tr>
      <w:tr w:rsidR="00806BF0" w:rsidRPr="00806BF0" w:rsidTr="00806BF0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000 0503 0000000000 100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521 000,00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134 922,27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386 077,73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Расходы на выплаты персоналу казенных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000 0503 0000000000 110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521 000,00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134 922,27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386 077,73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Фонд оплаты труда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000 0503 0000000000 111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400 000,00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103 637,27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296 362,73</w:t>
            </w:r>
          </w:p>
        </w:tc>
      </w:tr>
      <w:tr w:rsidR="00806BF0" w:rsidRPr="00806BF0" w:rsidTr="00806BF0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000 0503 0000000000 119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121 000,00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31 285,00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89 715,00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000 0503 0000000000 200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6 942 600,00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691 316,06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6 251 283,94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000 0503 0000000000 240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6 942 600,00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691 316,06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6 251 283,94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000 0503 0000000000 244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5 592 600,00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183 528,30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5 409 071,70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энергетических ресурсов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000 0503 0000000000 247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1 350 000,00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507 787,76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842 212,24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КУЛЬТУРА, КИНЕМАТОГРАФИЯ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000 0800 0000000000 000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1 429 600,00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360 900,00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1 068 700,00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Межбюджетные трансферты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000 0800 0000000000 500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1 429 600,00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360 900,00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1 068 700,00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межбюджетные трансферты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000 0800 0000000000 540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1 429 600,00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360 900,00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1 068 700,00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Культура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000 0801 0000000000 000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1 429 600,00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360 900,00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1 068 700,00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Межбюджетные трансферты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000 0801 0000000000 500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1 429 600,00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360 900,00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1 068 700,00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межбюджетные трансферты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000 0801 0000000000 540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1 429 600,00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360 900,00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1 068 700,00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ЗДРАВООХРАНЕНИЕ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000 0900 0000000000 000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48 829,56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48 829,56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000 0900 0000000000 200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000 0900 0000000000 240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000 0900 0000000000 244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rPr>
                <w:b/>
                <w:bCs/>
              </w:rPr>
            </w:pPr>
            <w:r w:rsidRPr="00806BF0">
              <w:rPr>
                <w:b/>
                <w:bCs/>
              </w:rPr>
              <w:t>Другие вопросы в области здравоохранения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  <w:rPr>
                <w:b/>
                <w:bCs/>
              </w:rPr>
            </w:pPr>
            <w:r w:rsidRPr="00806BF0">
              <w:rPr>
                <w:b/>
                <w:bCs/>
              </w:rPr>
              <w:t xml:space="preserve">000 0909 0000000000 000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48 829,56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  <w:rPr>
                <w:b/>
                <w:bCs/>
              </w:rPr>
            </w:pPr>
            <w:r w:rsidRPr="00806BF0">
              <w:rPr>
                <w:b/>
                <w:bCs/>
              </w:rPr>
              <w:t>48 829,56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000 0909 0000000000 200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</w:tr>
      <w:tr w:rsidR="00806BF0" w:rsidRPr="00806BF0" w:rsidTr="00806BF0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000 0909 0000000000 240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</w:tr>
      <w:tr w:rsidR="00806BF0" w:rsidRPr="00806BF0" w:rsidTr="00806BF0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r w:rsidRPr="00806BF0">
              <w:t>Прочая закупка товаров, работ и услуг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200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 xml:space="preserve">000 0909 0000000000 244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48 829,56</w:t>
            </w:r>
          </w:p>
        </w:tc>
      </w:tr>
      <w:tr w:rsidR="00806BF0" w:rsidRPr="00806BF0" w:rsidTr="00806BF0">
        <w:trPr>
          <w:trHeight w:val="180"/>
        </w:trPr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r w:rsidRPr="00806BF0">
              <w:t> </w:t>
            </w:r>
          </w:p>
        </w:tc>
        <w:tc>
          <w:tcPr>
            <w:tcW w:w="12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r w:rsidRPr="00806BF0">
              <w:t> </w:t>
            </w:r>
          </w:p>
        </w:tc>
        <w:tc>
          <w:tcPr>
            <w:tcW w:w="30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 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r w:rsidRPr="00806BF0"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bookmarkStart w:id="11" w:name="RANGE!F142"/>
            <w:r w:rsidRPr="00806BF0">
              <w:t> </w:t>
            </w:r>
            <w:bookmarkEnd w:id="11"/>
          </w:p>
        </w:tc>
      </w:tr>
      <w:tr w:rsidR="00806BF0" w:rsidRPr="00806BF0" w:rsidTr="00806BF0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bookmarkStart w:id="12" w:name="RANGE!A143"/>
            <w:r w:rsidRPr="00806BF0">
              <w:t>Результат исполнения бюджета (дефицит / профицит)</w:t>
            </w:r>
            <w:bookmarkEnd w:id="12"/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450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center"/>
            </w:pPr>
            <w:r w:rsidRPr="00806BF0">
              <w:t>x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-11 156 440,02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>-9 573 407,22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6BF0" w:rsidRPr="00806BF0" w:rsidRDefault="00806BF0" w:rsidP="00806BF0">
            <w:pPr>
              <w:jc w:val="right"/>
            </w:pPr>
            <w:r w:rsidRPr="00806BF0">
              <w:t xml:space="preserve">x                    </w:t>
            </w:r>
          </w:p>
        </w:tc>
      </w:tr>
    </w:tbl>
    <w:p w:rsidR="008B0276" w:rsidRPr="00806BF0" w:rsidRDefault="008B0276" w:rsidP="008B0276">
      <w:pPr>
        <w:jc w:val="both"/>
      </w:pPr>
    </w:p>
    <w:sectPr w:rsidR="008B0276" w:rsidRPr="00806BF0" w:rsidSect="008B027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35252"/>
    <w:rsid w:val="00011A2E"/>
    <w:rsid w:val="00011FAB"/>
    <w:rsid w:val="000239FA"/>
    <w:rsid w:val="00040F90"/>
    <w:rsid w:val="00045914"/>
    <w:rsid w:val="00046A02"/>
    <w:rsid w:val="00064257"/>
    <w:rsid w:val="00093702"/>
    <w:rsid w:val="000B3BD2"/>
    <w:rsid w:val="00110B56"/>
    <w:rsid w:val="001118B0"/>
    <w:rsid w:val="001124B1"/>
    <w:rsid w:val="00115EDD"/>
    <w:rsid w:val="001338F8"/>
    <w:rsid w:val="00144BB2"/>
    <w:rsid w:val="00171BC5"/>
    <w:rsid w:val="0019209A"/>
    <w:rsid w:val="001F047B"/>
    <w:rsid w:val="00201856"/>
    <w:rsid w:val="002165F5"/>
    <w:rsid w:val="00236562"/>
    <w:rsid w:val="0026381B"/>
    <w:rsid w:val="00295463"/>
    <w:rsid w:val="002A1EF5"/>
    <w:rsid w:val="002C20E4"/>
    <w:rsid w:val="002D08AA"/>
    <w:rsid w:val="002D1CAD"/>
    <w:rsid w:val="002E2171"/>
    <w:rsid w:val="00332078"/>
    <w:rsid w:val="00334DEB"/>
    <w:rsid w:val="0034045E"/>
    <w:rsid w:val="00341279"/>
    <w:rsid w:val="00344C9B"/>
    <w:rsid w:val="003831C3"/>
    <w:rsid w:val="00393585"/>
    <w:rsid w:val="003A15BE"/>
    <w:rsid w:val="003A37BF"/>
    <w:rsid w:val="003A5227"/>
    <w:rsid w:val="003A5BDF"/>
    <w:rsid w:val="003C2488"/>
    <w:rsid w:val="003E7675"/>
    <w:rsid w:val="003F186A"/>
    <w:rsid w:val="003F4A09"/>
    <w:rsid w:val="00403B70"/>
    <w:rsid w:val="004701DD"/>
    <w:rsid w:val="00475C6B"/>
    <w:rsid w:val="004A0A43"/>
    <w:rsid w:val="004C1246"/>
    <w:rsid w:val="004D2729"/>
    <w:rsid w:val="00510141"/>
    <w:rsid w:val="00522702"/>
    <w:rsid w:val="005354C5"/>
    <w:rsid w:val="00554E17"/>
    <w:rsid w:val="00584F4D"/>
    <w:rsid w:val="00586C53"/>
    <w:rsid w:val="00640EA3"/>
    <w:rsid w:val="0065324B"/>
    <w:rsid w:val="0066146B"/>
    <w:rsid w:val="00674C97"/>
    <w:rsid w:val="00695130"/>
    <w:rsid w:val="006C7F19"/>
    <w:rsid w:val="006F391E"/>
    <w:rsid w:val="00751531"/>
    <w:rsid w:val="0075283B"/>
    <w:rsid w:val="00773E04"/>
    <w:rsid w:val="00782719"/>
    <w:rsid w:val="00783C01"/>
    <w:rsid w:val="00796056"/>
    <w:rsid w:val="007D266A"/>
    <w:rsid w:val="007F1B32"/>
    <w:rsid w:val="007F6C02"/>
    <w:rsid w:val="00806BF0"/>
    <w:rsid w:val="00825FB9"/>
    <w:rsid w:val="00835252"/>
    <w:rsid w:val="00836602"/>
    <w:rsid w:val="0084397B"/>
    <w:rsid w:val="00857632"/>
    <w:rsid w:val="008607C5"/>
    <w:rsid w:val="00893AFF"/>
    <w:rsid w:val="008A20B0"/>
    <w:rsid w:val="008B0276"/>
    <w:rsid w:val="008B365A"/>
    <w:rsid w:val="008C2817"/>
    <w:rsid w:val="008E4683"/>
    <w:rsid w:val="008E5360"/>
    <w:rsid w:val="00937B87"/>
    <w:rsid w:val="00943935"/>
    <w:rsid w:val="00952413"/>
    <w:rsid w:val="00984175"/>
    <w:rsid w:val="009A0201"/>
    <w:rsid w:val="009A1F94"/>
    <w:rsid w:val="009D1606"/>
    <w:rsid w:val="009E6083"/>
    <w:rsid w:val="00A11309"/>
    <w:rsid w:val="00A114BC"/>
    <w:rsid w:val="00A645FE"/>
    <w:rsid w:val="00A84829"/>
    <w:rsid w:val="00A93A7F"/>
    <w:rsid w:val="00AA16DD"/>
    <w:rsid w:val="00AA3DBF"/>
    <w:rsid w:val="00AB318D"/>
    <w:rsid w:val="00AB6010"/>
    <w:rsid w:val="00AB79C8"/>
    <w:rsid w:val="00AD1BF0"/>
    <w:rsid w:val="00AD1D1F"/>
    <w:rsid w:val="00AE63AF"/>
    <w:rsid w:val="00B00D96"/>
    <w:rsid w:val="00B17A08"/>
    <w:rsid w:val="00B47BBA"/>
    <w:rsid w:val="00B601BC"/>
    <w:rsid w:val="00B67387"/>
    <w:rsid w:val="00B724BB"/>
    <w:rsid w:val="00B77D93"/>
    <w:rsid w:val="00BA53DC"/>
    <w:rsid w:val="00BB4724"/>
    <w:rsid w:val="00BF2A81"/>
    <w:rsid w:val="00BF4514"/>
    <w:rsid w:val="00C11B8D"/>
    <w:rsid w:val="00C36B50"/>
    <w:rsid w:val="00C60124"/>
    <w:rsid w:val="00C723F9"/>
    <w:rsid w:val="00C85216"/>
    <w:rsid w:val="00CA1306"/>
    <w:rsid w:val="00CA2316"/>
    <w:rsid w:val="00CB2B29"/>
    <w:rsid w:val="00CC1271"/>
    <w:rsid w:val="00CD731D"/>
    <w:rsid w:val="00D0404F"/>
    <w:rsid w:val="00D23D98"/>
    <w:rsid w:val="00D44E2E"/>
    <w:rsid w:val="00D44F1E"/>
    <w:rsid w:val="00D47613"/>
    <w:rsid w:val="00D57F7A"/>
    <w:rsid w:val="00D72731"/>
    <w:rsid w:val="00D9031C"/>
    <w:rsid w:val="00DF7A85"/>
    <w:rsid w:val="00E008CB"/>
    <w:rsid w:val="00E23749"/>
    <w:rsid w:val="00E30B08"/>
    <w:rsid w:val="00E4312E"/>
    <w:rsid w:val="00E4566C"/>
    <w:rsid w:val="00E50ACB"/>
    <w:rsid w:val="00E563FF"/>
    <w:rsid w:val="00E657DD"/>
    <w:rsid w:val="00E66A6E"/>
    <w:rsid w:val="00E91839"/>
    <w:rsid w:val="00EA755E"/>
    <w:rsid w:val="00EB7DF0"/>
    <w:rsid w:val="00F1262D"/>
    <w:rsid w:val="00F16FC0"/>
    <w:rsid w:val="00F1777B"/>
    <w:rsid w:val="00F27CF0"/>
    <w:rsid w:val="00F350AF"/>
    <w:rsid w:val="00F46CF3"/>
    <w:rsid w:val="00F51B8C"/>
    <w:rsid w:val="00F56F68"/>
    <w:rsid w:val="00F64DFC"/>
    <w:rsid w:val="00F7303F"/>
    <w:rsid w:val="00F95451"/>
    <w:rsid w:val="00FA5834"/>
    <w:rsid w:val="00FB155F"/>
    <w:rsid w:val="00FD72B3"/>
    <w:rsid w:val="00F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C28C"/>
  <w15:docId w15:val="{49153632-7E9A-4DCE-BCFD-896016CA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D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A37BF"/>
    <w:rPr>
      <w:color w:val="0000FF"/>
      <w:u w:val="single"/>
    </w:rPr>
  </w:style>
  <w:style w:type="paragraph" w:styleId="a4">
    <w:name w:val="Balloon Text"/>
    <w:basedOn w:val="a"/>
    <w:semiHidden/>
    <w:rsid w:val="003A37B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70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unhideWhenUsed/>
    <w:rsid w:val="0065324B"/>
    <w:rPr>
      <w:color w:val="800080"/>
      <w:u w:val="single"/>
    </w:rPr>
  </w:style>
  <w:style w:type="paragraph" w:customStyle="1" w:styleId="font5">
    <w:name w:val="font5"/>
    <w:basedOn w:val="a"/>
    <w:rsid w:val="0065324B"/>
    <w:pPr>
      <w:spacing w:before="100" w:beforeAutospacing="1" w:after="100" w:afterAutospacing="1"/>
    </w:pPr>
    <w:rPr>
      <w:rFonts w:ascii="Calibri" w:hAnsi="Calibri"/>
      <w:color w:val="000000"/>
      <w:sz w:val="13"/>
      <w:szCs w:val="13"/>
    </w:rPr>
  </w:style>
  <w:style w:type="paragraph" w:customStyle="1" w:styleId="font6">
    <w:name w:val="font6"/>
    <w:basedOn w:val="a"/>
    <w:rsid w:val="0065324B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64">
    <w:name w:val="xl64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65">
    <w:name w:val="xl65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67">
    <w:name w:val="xl67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69">
    <w:name w:val="xl69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0">
    <w:name w:val="xl70"/>
    <w:basedOn w:val="a"/>
    <w:rsid w:val="0065324B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72">
    <w:name w:val="xl72"/>
    <w:basedOn w:val="a"/>
    <w:rsid w:val="006532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6532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74">
    <w:name w:val="xl74"/>
    <w:basedOn w:val="a"/>
    <w:rsid w:val="006532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6">
    <w:name w:val="xl76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79">
    <w:name w:val="xl79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0">
    <w:name w:val="xl80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84">
    <w:name w:val="xl84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86">
    <w:name w:val="xl86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90">
    <w:name w:val="xl90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95">
    <w:name w:val="xl95"/>
    <w:basedOn w:val="a"/>
    <w:rsid w:val="0065324B"/>
    <w:pPr>
      <w:shd w:val="clear" w:color="000000" w:fill="FFFF00"/>
      <w:spacing w:before="100" w:beforeAutospacing="1" w:after="100" w:afterAutospacing="1"/>
    </w:pPr>
  </w:style>
  <w:style w:type="paragraph" w:customStyle="1" w:styleId="xl96">
    <w:name w:val="xl96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6532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65324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xl102">
    <w:name w:val="xl102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104">
    <w:name w:val="xl104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105">
    <w:name w:val="xl105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  <w:u w:val="single"/>
    </w:rPr>
  </w:style>
  <w:style w:type="paragraph" w:customStyle="1" w:styleId="xl106">
    <w:name w:val="xl106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7">
    <w:name w:val="xl107"/>
    <w:basedOn w:val="a"/>
    <w:rsid w:val="0065324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08">
    <w:name w:val="xl108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6532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6532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6532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3">
    <w:name w:val="xl113"/>
    <w:basedOn w:val="a"/>
    <w:rsid w:val="006532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4">
    <w:name w:val="xl114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  <w:u w:val="single"/>
    </w:rPr>
  </w:style>
  <w:style w:type="paragraph" w:customStyle="1" w:styleId="xl115">
    <w:name w:val="xl115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6">
    <w:name w:val="xl116"/>
    <w:basedOn w:val="a"/>
    <w:rsid w:val="006532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7">
    <w:name w:val="xl117"/>
    <w:basedOn w:val="a"/>
    <w:rsid w:val="006532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65324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20">
    <w:name w:val="xl120"/>
    <w:basedOn w:val="a"/>
    <w:rsid w:val="006532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21">
    <w:name w:val="xl121"/>
    <w:basedOn w:val="a"/>
    <w:rsid w:val="006532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2">
    <w:name w:val="xl122"/>
    <w:basedOn w:val="a"/>
    <w:rsid w:val="006532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6532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6532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5">
    <w:name w:val="xl125"/>
    <w:basedOn w:val="a"/>
    <w:rsid w:val="006532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6">
    <w:name w:val="xl126"/>
    <w:basedOn w:val="a"/>
    <w:rsid w:val="006532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27">
    <w:name w:val="xl127"/>
    <w:basedOn w:val="a"/>
    <w:rsid w:val="0065324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3"/>
      <w:szCs w:val="13"/>
    </w:rPr>
  </w:style>
  <w:style w:type="paragraph" w:customStyle="1" w:styleId="xl133">
    <w:name w:val="xl133"/>
    <w:basedOn w:val="a"/>
    <w:rsid w:val="00653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3"/>
      <w:szCs w:val="13"/>
    </w:rPr>
  </w:style>
  <w:style w:type="paragraph" w:customStyle="1" w:styleId="xl134">
    <w:name w:val="xl134"/>
    <w:basedOn w:val="a"/>
    <w:rsid w:val="0065324B"/>
    <w:pP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msonormal0">
    <w:name w:val="msonormal"/>
    <w:basedOn w:val="a"/>
    <w:rsid w:val="00806BF0"/>
    <w:pPr>
      <w:spacing w:before="100" w:beforeAutospacing="1" w:after="100" w:afterAutospacing="1"/>
    </w:pPr>
  </w:style>
  <w:style w:type="paragraph" w:customStyle="1" w:styleId="xl66">
    <w:name w:val="xl66"/>
    <w:basedOn w:val="a"/>
    <w:rsid w:val="00806BF0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5">
    <w:name w:val="xl85"/>
    <w:basedOn w:val="a"/>
    <w:rsid w:val="00806BF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vobirilyusskij.gosuslugi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24</Pages>
  <Words>4604</Words>
  <Characters>26248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ГФУ</Company>
  <LinksUpToDate>false</LinksUpToDate>
  <CharactersWithSpaces>30791</CharactersWithSpaces>
  <SharedDoc>false</SharedDoc>
  <HLinks>
    <vt:vector size="6" baseType="variant">
      <vt:variant>
        <vt:i4>7340035</vt:i4>
      </vt:variant>
      <vt:variant>
        <vt:i4>0</vt:i4>
      </vt:variant>
      <vt:variant>
        <vt:i4>0</vt:i4>
      </vt:variant>
      <vt:variant>
        <vt:i4>5</vt:i4>
      </vt:variant>
      <vt:variant>
        <vt:lpwstr>http://www.birilussy/ru(интернет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Selo</dc:creator>
  <cp:lastModifiedBy>User</cp:lastModifiedBy>
  <cp:revision>11</cp:revision>
  <cp:lastPrinted>2025-04-17T08:41:00Z</cp:lastPrinted>
  <dcterms:created xsi:type="dcterms:W3CDTF">2023-08-09T07:25:00Z</dcterms:created>
  <dcterms:modified xsi:type="dcterms:W3CDTF">2025-04-17T08:50:00Z</dcterms:modified>
</cp:coreProperties>
</file>